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01" w:rsidRDefault="008F3301" w:rsidP="008F3301">
      <w:pPr>
        <w:widowControl w:val="0"/>
        <w:spacing w:after="0" w:line="240" w:lineRule="auto"/>
        <w:ind w:left="5398"/>
        <w:rPr>
          <w:rFonts w:ascii="Times New Roman" w:hAnsi="Times New Roman" w:cs="Times New Roman"/>
          <w:bCs/>
          <w:sz w:val="20"/>
          <w:szCs w:val="20"/>
          <w:lang w:val="uk-UA"/>
        </w:rPr>
      </w:pPr>
      <w:r>
        <w:rPr>
          <w:rFonts w:ascii="Times New Roman" w:hAnsi="Times New Roman" w:cs="Times New Roman"/>
          <w:bCs/>
          <w:sz w:val="20"/>
          <w:szCs w:val="20"/>
          <w:lang w:val="uk-UA"/>
        </w:rPr>
        <w:t>Додаток № 3</w:t>
      </w:r>
      <w:r>
        <w:rPr>
          <w:rFonts w:ascii="Times New Roman" w:hAnsi="Times New Roman" w:cs="Times New Roman"/>
          <w:bCs/>
          <w:sz w:val="20"/>
          <w:szCs w:val="20"/>
          <w:lang w:val="uk-UA"/>
        </w:rPr>
        <w:br w:type="textWrapping" w:clear="all"/>
        <w:t>до рішення сесії сільської ради</w:t>
      </w:r>
    </w:p>
    <w:p w:rsidR="008F3301" w:rsidRDefault="008F3301" w:rsidP="008F3301">
      <w:pPr>
        <w:widowControl w:val="0"/>
        <w:spacing w:after="0" w:line="240" w:lineRule="auto"/>
        <w:ind w:left="5398"/>
        <w:rPr>
          <w:rStyle w:val="rvts23"/>
        </w:rPr>
      </w:pPr>
      <w:r>
        <w:rPr>
          <w:rFonts w:ascii="Times New Roman" w:hAnsi="Times New Roman" w:cs="Times New Roman"/>
          <w:bCs/>
          <w:sz w:val="20"/>
          <w:szCs w:val="20"/>
          <w:lang w:val="uk-UA"/>
        </w:rPr>
        <w:t>від 30 червня 2020 року № 1564</w:t>
      </w:r>
    </w:p>
    <w:p w:rsidR="008F3301" w:rsidRDefault="008F3301" w:rsidP="008F3301">
      <w:pPr>
        <w:spacing w:before="60" w:after="0" w:line="240" w:lineRule="auto"/>
        <w:jc w:val="center"/>
        <w:rPr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Ставки земельного податку</w:t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val="uk-UA"/>
        </w:rPr>
        <w:t xml:space="preserve">1 </w:t>
      </w:r>
    </w:p>
    <w:p w:rsidR="008F3301" w:rsidRDefault="008F3301" w:rsidP="008F3301">
      <w:pPr>
        <w:spacing w:before="60" w:after="0" w:line="240" w:lineRule="auto"/>
        <w:ind w:right="-285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2021  рік, </w:t>
      </w:r>
    </w:p>
    <w:p w:rsidR="008F3301" w:rsidRDefault="008F3301" w:rsidP="008F3301">
      <w:pPr>
        <w:spacing w:before="60"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введені в дію з 01.01.2021 року</w:t>
      </w:r>
    </w:p>
    <w:p w:rsidR="008F3301" w:rsidRDefault="008F3301" w:rsidP="008F3301">
      <w:pPr>
        <w:widowControl w:val="0"/>
        <w:spacing w:before="60"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Адміністративно-територіальна одиниця,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br w:type="textWrapping" w:clear="all"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на яку поширюється дія рішення органу місцевого самоврядування: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5"/>
        <w:gridCol w:w="1074"/>
        <w:gridCol w:w="1416"/>
        <w:gridCol w:w="6235"/>
      </w:tblGrid>
      <w:tr w:rsidR="008F3301" w:rsidTr="00E32061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Код області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Код району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Код КОАТУУ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</w:tr>
      <w:tr w:rsidR="008F3301" w:rsidTr="00E32061">
        <w:trPr>
          <w:trHeight w:val="92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1712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5624687400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Обарівська сільська рада</w:t>
            </w:r>
          </w:p>
        </w:tc>
      </w:tr>
    </w:tbl>
    <w:p w:rsidR="008F3301" w:rsidRDefault="008F3301" w:rsidP="008F33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716"/>
        <w:gridCol w:w="4964"/>
        <w:gridCol w:w="1080"/>
        <w:gridCol w:w="1080"/>
        <w:gridCol w:w="1080"/>
        <w:gridCol w:w="1080"/>
      </w:tblGrid>
      <w:tr w:rsidR="008F3301" w:rsidTr="00E32061">
        <w:tc>
          <w:tcPr>
            <w:tcW w:w="5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Вид цільового призначення земель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  <w:t xml:space="preserve"> 3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Ставки податку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br/>
              <w:t xml:space="preserve">(% нормативної грошової оцінки) </w:t>
            </w:r>
          </w:p>
        </w:tc>
      </w:tr>
      <w:tr w:rsidR="008F3301" w:rsidTr="00E32061">
        <w:tc>
          <w:tcPr>
            <w:tcW w:w="10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01" w:rsidRDefault="008F3301" w:rsidP="00E3206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F3301" w:rsidRDefault="008F3301" w:rsidP="00E3206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юридич-них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осіб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для фізичних осіб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юридич-них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осіб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для фізичних осіб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pStyle w:val="aa"/>
              <w:spacing w:beforeAutospacing="0" w:after="0" w:afterAutospacing="0"/>
              <w:ind w:righ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pStyle w:val="aa"/>
              <w:spacing w:after="0" w:afterAutospacing="0"/>
              <w:rPr>
                <w:lang w:val="uk-UA"/>
              </w:rPr>
            </w:pPr>
            <w:r>
              <w:rPr>
                <w:b/>
                <w:bCs/>
                <w:lang w:val="uk-UA"/>
              </w:rPr>
              <w:t xml:space="preserve">Землі сільськогосподарського призначення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ведення товарного сільськогосподарського виробництва 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ведення фермерського господарства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ведення особистого селянського господарства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0,8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ведення підсобного сільського господарства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0,8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01.05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індивідуального садівництва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01.06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колективного садівництва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01.07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городництва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01.08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сінокосіння і випасання худоби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дослідних і навчальних цілей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01.10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пропаганди передового досвіду ведення сільського господарства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надання послуг у сільському господарстві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інфраструктури оптових ринків сільськогосподарської продукції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іншого сільськогосподарського призначення 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цілей підрозділів 01.01 - 01.13 та для збереження та використання земель природно-заповідного фонду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pStyle w:val="aa"/>
              <w:spacing w:beforeAutospacing="0" w:after="0" w:afterAutospacing="0"/>
              <w:ind w:righ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pStyle w:val="aa"/>
              <w:spacing w:after="0" w:afterAutospacing="0"/>
              <w:rPr>
                <w:lang w:val="uk-UA"/>
              </w:rPr>
            </w:pPr>
            <w:r>
              <w:rPr>
                <w:b/>
                <w:bCs/>
                <w:lang w:val="uk-UA"/>
              </w:rPr>
              <w:t xml:space="preserve">Землі житлової забудови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будівництва і обслуговування житлового будинку, господарських будівель і споруд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(присадибна ділянка) 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02.02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колективного житлового будівництва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будівництва і обслуговування багатоквартирного житлового будинку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будівництва і обслуговування будівель тимчасового проживання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02.05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будівництва індивідуальних гаражів 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0,06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колективного гаражного будівництва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0,06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02.07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іншої житлової забудови 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0,06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02.08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цілей підрозділів 02.01 - 02.07 та для збереження та використання земель природно-заповідного фонду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0,06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pStyle w:val="aa"/>
              <w:spacing w:beforeAutospacing="0" w:after="0" w:afterAutospacing="0"/>
              <w:ind w:righ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pStyle w:val="aa"/>
              <w:spacing w:after="0" w:afterAutospacing="0"/>
              <w:rPr>
                <w:lang w:val="uk-UA"/>
              </w:rPr>
            </w:pPr>
            <w:r>
              <w:rPr>
                <w:b/>
                <w:bCs/>
                <w:lang w:val="uk-UA"/>
              </w:rPr>
              <w:t xml:space="preserve">Землі громадської забудови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будівництва та обслуговування будівель органів державної влади та місцевого самоврядування 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будівництва та обслуговування будівель закладів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освіти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будівництва та обслуговування будівель закладів охорони здоров'я та соціальної допомоги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будівництва та обслуговування будівель громадських та релігійних організацій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03.05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будівництва та обслуговування будівель закладів культурно-просвітницького обслуговування 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03.06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будівництва та обслуговування будівель екстериторіальних організацій та органів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03.07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будівництва та обслуговування будівель торгівлі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03.08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будівництва та обслуговування об'єктів туристичної інфраструктури та закладів громадського харчування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03.09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будівництва та обслуговування будівель кредитно-фінансових установ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03.10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будівництва та обслуговування будівель ринкової інфраструктури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будівництва та обслуговування будівель і споруд закладів науки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будівництва та обслуговування будівель закладів комунального обслуговування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будівництва та обслуговування будівель закладів побутового обслуговування 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постійної діяльності органів МНС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03.15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будівництва та обслуговування інших будівель громадської забудови 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03.16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цілей підрозділів 03.01 - 03.15 та для збереження та використання земель природно-заповідного фонду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pStyle w:val="aa"/>
              <w:spacing w:beforeAutospacing="0" w:after="0" w:afterAutospacing="0"/>
              <w:ind w:righ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04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pStyle w:val="aa"/>
              <w:spacing w:after="0" w:afterAutospacing="0"/>
              <w:rPr>
                <w:lang w:val="uk-UA"/>
              </w:rPr>
            </w:pPr>
            <w:r>
              <w:rPr>
                <w:b/>
                <w:bCs/>
                <w:lang w:val="uk-UA"/>
              </w:rPr>
              <w:t xml:space="preserve">Землі природно-заповідного фонду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збереження та використання біосферних заповідників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збереження та використання природних заповідників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збереження та використання національних природних парків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збереження та використання ботанічних садів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04.05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збереження та використання зоологічних парків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04.06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збереження та використання дендрологічних парків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04.07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збереження та використання парків-пам'яток садово-паркового мистецтва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04.08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збереження та використання заказників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04.09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збереження та використання заповідних урочищ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04.10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збереження та використання пам'яток природи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збереження та використання регіональних ландшафтних парків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pStyle w:val="aa"/>
              <w:spacing w:beforeAutospacing="0" w:after="0" w:afterAutospacing="0"/>
              <w:ind w:righ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05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pStyle w:val="aa"/>
              <w:spacing w:after="0" w:afterAutospacing="0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Землі іншого природоохоронного призначення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pStyle w:val="aa"/>
              <w:spacing w:beforeAutospacing="0" w:after="0" w:afterAutospacing="0"/>
              <w:ind w:righ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06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pStyle w:val="aa"/>
              <w:spacing w:after="0" w:afterAutospacing="0"/>
              <w:rPr>
                <w:lang w:val="uk-UA"/>
              </w:rPr>
            </w:pPr>
            <w:r>
              <w:rPr>
                <w:b/>
                <w:bCs/>
                <w:lang w:val="uk-UA"/>
              </w:rPr>
              <w:t xml:space="preserve">Землі оздоровчого призначення </w:t>
            </w:r>
            <w:r>
              <w:rPr>
                <w:lang w:val="uk-UA"/>
              </w:rPr>
              <w:t>(землі, що мають природні лікувальні властивості, які використовуються або можуть використовуватися для профілактики захворювань і лікування людей) 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будівництва і обслуговування санаторно-оздоровчих закладів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розробки родовищ природних лікувальних ресурсів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інших оздоровчих цілей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цілей підрозділів 06.01 - 06.03 та для збереження та використання земель природно-заповідного фонду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pStyle w:val="aa"/>
              <w:spacing w:beforeAutospacing="0" w:after="0" w:afterAutospacing="0"/>
              <w:ind w:righ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07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pStyle w:val="aa"/>
              <w:spacing w:after="0" w:afterAutospacing="0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Землі рекреаційного призначення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будівництва та обслуговування об'єктів рекреаційного призначення 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будівництва та обслуговування об'єктів фізичної культури і спорту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індивідуального дачного будівництва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колективного дачного будівництва 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07.05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цілей підрозділів 07.01 - 07.04 та для збереження та використання земель природно-заповідного фонду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pStyle w:val="aa"/>
              <w:spacing w:beforeAutospacing="0" w:after="0" w:afterAutospacing="0"/>
              <w:ind w:righ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08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pStyle w:val="aa"/>
              <w:spacing w:after="0" w:afterAutospacing="0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Землі історико-культурного призначення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забезпечення охорони об'єктів культурної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спадщини 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08.02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обслуговування музейних закладів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іншого історико-культурного призначення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цілей підрозділів 08.01 - 08.03 та для збереження та використання земель природно-заповідного фонду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pStyle w:val="aa"/>
              <w:spacing w:beforeAutospacing="0" w:after="0" w:afterAutospacing="0"/>
              <w:ind w:righ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09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Землі лісогосподарського призначення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ведення лісового господарства і пов'язаних з ним послуг 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іншого лісогосподарського призначення 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цілей підрозділів 09.01 - 09.02 та для збереження та використання земель природно-заповідного фонду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pStyle w:val="aa"/>
              <w:spacing w:beforeAutospacing="0" w:after="0" w:afterAutospacing="0"/>
              <w:ind w:righ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10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pStyle w:val="aa"/>
              <w:spacing w:after="0" w:afterAutospacing="0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Землі водного фонду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експлуатації та догляду за водними об'єктами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облаштування та догляду за прибережними захисними смугами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експлуатації та догляду за смугами відведення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експлуатації та догляду за гідротехнічними, іншими водогосподарськими спорудами і каналами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10.05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догляду за береговими смугами водних шляхів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10.06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сінокосіння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10.07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рибогосподарських потреб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10.08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культурно-оздоровчих потреб, рекреаційних, спортивних і туристичних цілей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10.09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проведення науково-дослідних робіт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будівництва та експлуатації гідротехнічних, гідрометричних та лінійних споруд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будівництва та експлуатації санаторіїв та інших лікувально-оздоровчих закладів у межах прибережних захисних смуг морів, морських заток і лиманів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цілей підрозділів 10.01 - 10.11 та для збереження та використання земель природно-заповідного фонду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pStyle w:val="aa"/>
              <w:spacing w:beforeAutospacing="0" w:after="0" w:afterAutospacing="0"/>
              <w:ind w:righ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pStyle w:val="aa"/>
              <w:spacing w:after="0" w:afterAutospacing="0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Землі промисловості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експлуатації основних, підсобних і допоміжних будівель та споруд підприємствами, що пов'язані з користуванням надрами 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розміщення та експлуатації основних, підсобних і допоміжних будівель та споруд підприємств переробної, машинобудівної 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іншої промисловості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11.03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експлуатації основних, підсобних і допоміжних будівель та споруд будівельних організацій та підприємств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11.05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цілей підрозділів 11.01 - 11.04 та для збереження та використання земель природно-заповідного фонду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Землі транспорту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експлуатації будівель і споруд залізничного транспорту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експлуатації будівель і споруд морського транспорту 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експлуатації будівель і споруд річкового транспорту 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експлуатації будівель і споруд автомобільного транспорту та дорожнього господарства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експлуатації будівель і споруд авіаційного транспорту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12.06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експлуатації об'єктів трубопровідного транспорту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12.07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експлуатації будівель і споруд міського електротранспорту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12.08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експлуатації будівель і споруд додаткових транспортних послуг та допоміжних операцій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12.09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експлуатації будівель і споруд іншого наземного транспорту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12.10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цілей підрозділів 12.01 - 12.09 та для збереження та використання земель природно-заповідного фонду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Землі зв'язку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розміщення та експлуатації об'єктів і споруд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телекомунікацій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експлуатації будівель та споруд об'єктів поштового зв'язку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експлуатації інших технічних засобів зв'язку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виключено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цілей підрозділів 13.01 - 13.03, 13.05 та для збереження і використання земель природно-заповідного фонду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Землі енергетики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розміщення, будівництва, експлуатації та обслуговування будівель і споруд об'єктів енергогенеруючих підприємств, установ 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організацій 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14.02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цілей підрозділів 14.01 - 14.02 та для збереження та використання земель природно-заповідного фонду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Землі оборони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постійної діяльності Збройних Сил України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постійної діяльності внутрішніх військ МВС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постійної діяльності Державної прикордонної служби України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постійної діяльності Служби безпеки України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15.05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постійної діяльності Державної спеціальної служби транспорту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15.06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постійної діяльності Служби зовнішньої розвідки України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15.07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постійної діяльності інших, створених відповідно до законів України, військових формувань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15.08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цілей підрозділів 15.01 - 15.07 та для збереження та використання земель природно-заповідного фонду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Землі запасу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Землі резервного фонду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Землі загального користування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</w:tr>
      <w:tr w:rsidR="008F3301" w:rsidTr="00E3206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цілей підрозділів 16 - 18 та для збереження та використання земель природно-заповідного фонду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01" w:rsidRDefault="008F3301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8F3301" w:rsidRDefault="008F3301" w:rsidP="008F33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F3301" w:rsidRDefault="008F3301" w:rsidP="008F33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F3301" w:rsidRDefault="008F3301" w:rsidP="008F3301">
      <w:pPr>
        <w:spacing w:line="240" w:lineRule="auto"/>
        <w:ind w:left="5103"/>
        <w:rPr>
          <w:rFonts w:ascii="Times New Roman" w:hAnsi="Times New Roman" w:cs="Times New Roman"/>
          <w:caps/>
          <w:sz w:val="20"/>
          <w:szCs w:val="20"/>
          <w:lang w:val="uk-UA"/>
        </w:rPr>
      </w:pPr>
    </w:p>
    <w:p w:rsidR="008F3301" w:rsidRDefault="008F3301" w:rsidP="008F3301">
      <w:pPr>
        <w:spacing w:line="240" w:lineRule="auto"/>
        <w:ind w:left="5103"/>
        <w:rPr>
          <w:rFonts w:ascii="Times New Roman" w:hAnsi="Times New Roman" w:cs="Times New Roman"/>
          <w:caps/>
          <w:sz w:val="20"/>
          <w:szCs w:val="20"/>
          <w:lang w:val="uk-UA"/>
        </w:rPr>
      </w:pPr>
    </w:p>
    <w:p w:rsidR="00BE3F31" w:rsidRDefault="00BE3F31"/>
    <w:sectPr w:rsidR="00BE3F31" w:rsidSect="00BE3F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45002"/>
    <w:multiLevelType w:val="hybridMultilevel"/>
    <w:tmpl w:val="38903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F17839"/>
    <w:multiLevelType w:val="hybridMultilevel"/>
    <w:tmpl w:val="9C6A26A0"/>
    <w:lvl w:ilvl="0" w:tplc="3296FE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32EDC"/>
    <w:multiLevelType w:val="hybridMultilevel"/>
    <w:tmpl w:val="9306F10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99E2D07"/>
    <w:multiLevelType w:val="hybridMultilevel"/>
    <w:tmpl w:val="52201D1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9307B4"/>
    <w:multiLevelType w:val="hybridMultilevel"/>
    <w:tmpl w:val="E24622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A2FF5"/>
    <w:multiLevelType w:val="hybridMultilevel"/>
    <w:tmpl w:val="54E2B89E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E5619"/>
    <w:multiLevelType w:val="hybridMultilevel"/>
    <w:tmpl w:val="9306F10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B997274"/>
    <w:multiLevelType w:val="hybridMultilevel"/>
    <w:tmpl w:val="5E3E07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5391D"/>
    <w:multiLevelType w:val="hybridMultilevel"/>
    <w:tmpl w:val="36FE20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CF1619"/>
    <w:multiLevelType w:val="hybridMultilevel"/>
    <w:tmpl w:val="5C7A16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35191"/>
    <w:multiLevelType w:val="hybridMultilevel"/>
    <w:tmpl w:val="9306F10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4A72B6B"/>
    <w:multiLevelType w:val="hybridMultilevel"/>
    <w:tmpl w:val="761A27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C46F90"/>
    <w:multiLevelType w:val="hybridMultilevel"/>
    <w:tmpl w:val="9306F10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6476DA0"/>
    <w:multiLevelType w:val="hybridMultilevel"/>
    <w:tmpl w:val="4642C582"/>
    <w:lvl w:ilvl="0" w:tplc="8DA0AF64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1E0B1F"/>
    <w:multiLevelType w:val="hybridMultilevel"/>
    <w:tmpl w:val="87A4150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E45B95"/>
    <w:multiLevelType w:val="hybridMultilevel"/>
    <w:tmpl w:val="D8E8EF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5A4C25"/>
    <w:multiLevelType w:val="hybridMultilevel"/>
    <w:tmpl w:val="07E081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7749DE"/>
    <w:multiLevelType w:val="hybridMultilevel"/>
    <w:tmpl w:val="25466114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5572570"/>
    <w:multiLevelType w:val="hybridMultilevel"/>
    <w:tmpl w:val="04220F3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EE3732"/>
    <w:multiLevelType w:val="hybridMultilevel"/>
    <w:tmpl w:val="60F8A5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803A67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9640B5"/>
    <w:multiLevelType w:val="multilevel"/>
    <w:tmpl w:val="F5C87D44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64" w:hanging="720"/>
      </w:p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444" w:hanging="1080"/>
      </w:pPr>
    </w:lvl>
    <w:lvl w:ilvl="4">
      <w:start w:val="1"/>
      <w:numFmt w:val="decimal"/>
      <w:isLgl/>
      <w:lvlText w:val="%1.%2.%3.%4.%5."/>
      <w:lvlJc w:val="left"/>
      <w:pPr>
        <w:ind w:left="280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440"/>
      </w:pPr>
    </w:lvl>
    <w:lvl w:ilvl="6">
      <w:start w:val="1"/>
      <w:numFmt w:val="decimal"/>
      <w:isLgl/>
      <w:lvlText w:val="%1.%2.%3.%4.%5.%6.%7."/>
      <w:lvlJc w:val="left"/>
      <w:pPr>
        <w:ind w:left="4244" w:hanging="1800"/>
      </w:p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</w:lvl>
  </w:abstractNum>
  <w:abstractNum w:abstractNumId="23">
    <w:nsid w:val="66534281"/>
    <w:multiLevelType w:val="hybridMultilevel"/>
    <w:tmpl w:val="9306F10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ABE3642"/>
    <w:multiLevelType w:val="hybridMultilevel"/>
    <w:tmpl w:val="9EB035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DA2DDC"/>
    <w:multiLevelType w:val="hybridMultilevel"/>
    <w:tmpl w:val="F3D844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1E4D13"/>
    <w:multiLevelType w:val="hybridMultilevel"/>
    <w:tmpl w:val="07E081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FF05AB"/>
    <w:multiLevelType w:val="hybridMultilevel"/>
    <w:tmpl w:val="9306F10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8E66C43"/>
    <w:multiLevelType w:val="hybridMultilevel"/>
    <w:tmpl w:val="9306F10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A3B7F1D"/>
    <w:multiLevelType w:val="hybridMultilevel"/>
    <w:tmpl w:val="C1F0CA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E1375E"/>
    <w:multiLevelType w:val="hybridMultilevel"/>
    <w:tmpl w:val="89E6A8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671DF0"/>
    <w:multiLevelType w:val="hybridMultilevel"/>
    <w:tmpl w:val="AF0009EA"/>
    <w:lvl w:ilvl="0" w:tplc="C11A7478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pStyle w:val="3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32">
    <w:nsid w:val="7DA73C26"/>
    <w:multiLevelType w:val="hybridMultilevel"/>
    <w:tmpl w:val="8E5C0346"/>
    <w:lvl w:ilvl="0" w:tplc="8348F4A2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EDE5C34"/>
    <w:multiLevelType w:val="hybridMultilevel"/>
    <w:tmpl w:val="0DC49D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5"/>
  </w:num>
  <w:num w:numId="15">
    <w:abstractNumId w:val="15"/>
  </w:num>
  <w:num w:numId="16">
    <w:abstractNumId w:val="19"/>
  </w:num>
  <w:num w:numId="17">
    <w:abstractNumId w:val="4"/>
  </w:num>
  <w:num w:numId="18">
    <w:abstractNumId w:val="18"/>
  </w:num>
  <w:num w:numId="19">
    <w:abstractNumId w:val="17"/>
  </w:num>
  <w:num w:numId="20">
    <w:abstractNumId w:val="26"/>
  </w:num>
  <w:num w:numId="21">
    <w:abstractNumId w:val="27"/>
  </w:num>
  <w:num w:numId="22">
    <w:abstractNumId w:val="28"/>
  </w:num>
  <w:num w:numId="23">
    <w:abstractNumId w:val="7"/>
  </w:num>
  <w:num w:numId="24">
    <w:abstractNumId w:val="23"/>
  </w:num>
  <w:num w:numId="25">
    <w:abstractNumId w:val="13"/>
  </w:num>
  <w:num w:numId="26">
    <w:abstractNumId w:val="3"/>
  </w:num>
  <w:num w:numId="27">
    <w:abstractNumId w:val="11"/>
  </w:num>
  <w:num w:numId="28">
    <w:abstractNumId w:val="6"/>
  </w:num>
  <w:num w:numId="29">
    <w:abstractNumId w:val="2"/>
  </w:num>
  <w:num w:numId="30">
    <w:abstractNumId w:val="29"/>
  </w:num>
  <w:num w:numId="31">
    <w:abstractNumId w:val="24"/>
  </w:num>
  <w:num w:numId="32">
    <w:abstractNumId w:val="16"/>
  </w:num>
  <w:num w:numId="33">
    <w:abstractNumId w:val="21"/>
  </w:num>
  <w:num w:numId="34">
    <w:abstractNumId w:val="1"/>
  </w:num>
  <w:num w:numId="35">
    <w:abstractNumId w:val="31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F3301"/>
    <w:rsid w:val="008F3301"/>
    <w:rsid w:val="00BE3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301"/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3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0"/>
    <w:link w:val="30"/>
    <w:semiHidden/>
    <w:unhideWhenUsed/>
    <w:qFormat/>
    <w:rsid w:val="008F3301"/>
    <w:pPr>
      <w:widowControl w:val="0"/>
      <w:numPr>
        <w:ilvl w:val="2"/>
        <w:numId w:val="35"/>
      </w:numPr>
      <w:suppressAutoHyphens/>
      <w:spacing w:before="280" w:after="280" w:line="240" w:lineRule="auto"/>
      <w:outlineLvl w:val="2"/>
    </w:pPr>
    <w:rPr>
      <w:rFonts w:ascii="Times New Roman" w:eastAsia="SimSun" w:hAnsi="Times New Roman" w:cs="Mangal"/>
      <w:b/>
      <w:bCs/>
      <w:kern w:val="2"/>
      <w:sz w:val="27"/>
      <w:szCs w:val="27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8F33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1"/>
    <w:link w:val="3"/>
    <w:semiHidden/>
    <w:rsid w:val="008F3301"/>
    <w:rPr>
      <w:rFonts w:ascii="Times New Roman" w:eastAsia="SimSun" w:hAnsi="Times New Roman" w:cs="Mangal"/>
      <w:b/>
      <w:bCs/>
      <w:kern w:val="2"/>
      <w:sz w:val="27"/>
      <w:szCs w:val="27"/>
      <w:lang w:val="ru-RU" w:eastAsia="hi-IN" w:bidi="hi-IN"/>
    </w:rPr>
  </w:style>
  <w:style w:type="paragraph" w:styleId="a0">
    <w:name w:val="Body Text"/>
    <w:basedOn w:val="a"/>
    <w:link w:val="a4"/>
    <w:semiHidden/>
    <w:unhideWhenUsed/>
    <w:rsid w:val="008F3301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1"/>
    <w:link w:val="a0"/>
    <w:semiHidden/>
    <w:rsid w:val="008F3301"/>
    <w:rPr>
      <w:rFonts w:ascii="Times New Roman" w:eastAsia="SimSun" w:hAnsi="Times New Roman" w:cs="Mangal"/>
      <w:kern w:val="2"/>
      <w:sz w:val="24"/>
      <w:szCs w:val="24"/>
      <w:lang w:val="ru-RU" w:eastAsia="hi-IN" w:bidi="hi-IN"/>
    </w:rPr>
  </w:style>
  <w:style w:type="paragraph" w:styleId="a5">
    <w:name w:val="List Paragraph"/>
    <w:basedOn w:val="a"/>
    <w:uiPriority w:val="34"/>
    <w:qFormat/>
    <w:rsid w:val="008F330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3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8F3301"/>
    <w:rPr>
      <w:rFonts w:ascii="Segoe UI" w:eastAsiaTheme="minorEastAsia" w:hAnsi="Segoe UI" w:cs="Segoe UI"/>
      <w:sz w:val="18"/>
      <w:szCs w:val="18"/>
      <w:lang w:val="ru-RU" w:eastAsia="ru-RU"/>
    </w:rPr>
  </w:style>
  <w:style w:type="character" w:styleId="a8">
    <w:name w:val="Hyperlink"/>
    <w:basedOn w:val="a1"/>
    <w:semiHidden/>
    <w:unhideWhenUsed/>
    <w:rsid w:val="008F3301"/>
    <w:rPr>
      <w:color w:val="0000FF" w:themeColor="hyperlink"/>
      <w:u w:val="single"/>
    </w:rPr>
  </w:style>
  <w:style w:type="character" w:styleId="a9">
    <w:name w:val="FollowedHyperlink"/>
    <w:basedOn w:val="a1"/>
    <w:uiPriority w:val="99"/>
    <w:semiHidden/>
    <w:unhideWhenUsed/>
    <w:rsid w:val="008F3301"/>
    <w:rPr>
      <w:color w:val="800080" w:themeColor="followedHyperlink"/>
      <w:u w:val="single"/>
    </w:rPr>
  </w:style>
  <w:style w:type="paragraph" w:styleId="aa">
    <w:name w:val="Normal (Web)"/>
    <w:basedOn w:val="a"/>
    <w:semiHidden/>
    <w:unhideWhenUsed/>
    <w:rsid w:val="008F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">
    <w:name w:val="rvps6"/>
    <w:basedOn w:val="a"/>
    <w:uiPriority w:val="99"/>
    <w:rsid w:val="008F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1"/>
    <w:rsid w:val="008F33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7662</Words>
  <Characters>4368</Characters>
  <Application>Microsoft Office Word</Application>
  <DocSecurity>0</DocSecurity>
  <Lines>36</Lines>
  <Paragraphs>24</Paragraphs>
  <ScaleCrop>false</ScaleCrop>
  <Company/>
  <LinksUpToDate>false</LinksUpToDate>
  <CharactersWithSpaces>12006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2020-07-09T07:12:00Z</dcterms:created>
  <dcterms:modified xsi:type="dcterms:W3CDTF">2020-07-09T07:12:00Z</dcterms:modified>
</cp:coreProperties>
</file>