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D2" w:rsidRDefault="00C26ED2" w:rsidP="00C26ED2">
      <w:pPr>
        <w:widowControl w:val="0"/>
        <w:spacing w:after="0" w:line="240" w:lineRule="auto"/>
        <w:ind w:left="4480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                           Додаток № 6</w:t>
      </w:r>
    </w:p>
    <w:p w:rsidR="00C26ED2" w:rsidRDefault="00C26ED2" w:rsidP="00C26ED2">
      <w:pPr>
        <w:spacing w:after="0" w:line="240" w:lineRule="auto"/>
        <w:ind w:left="144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до рішення сесії сільської ради</w:t>
      </w:r>
    </w:p>
    <w:p w:rsidR="00C26ED2" w:rsidRDefault="00C26ED2" w:rsidP="00C26ED2">
      <w:pPr>
        <w:spacing w:after="0" w:line="240" w:lineRule="auto"/>
        <w:ind w:left="144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від 30 червня 2020 року № 1564</w:t>
      </w:r>
    </w:p>
    <w:p w:rsidR="00C26ED2" w:rsidRDefault="00C26ED2" w:rsidP="00C26E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26ED2" w:rsidRDefault="00C26ED2" w:rsidP="00C26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Пільги зі сплати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податку на нерухоме майно,</w:t>
      </w:r>
    </w:p>
    <w:p w:rsidR="00C26ED2" w:rsidRDefault="00C26ED2" w:rsidP="00C26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відмінне від земельної ділянки</w:t>
      </w:r>
    </w:p>
    <w:p w:rsidR="00C26ED2" w:rsidRDefault="00C26ED2" w:rsidP="00C26ED2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  2021  рік, </w:t>
      </w:r>
    </w:p>
    <w:p w:rsidR="00C26ED2" w:rsidRDefault="00C26ED2" w:rsidP="00C26ED2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введені в дію 01.01.2021 року</w:t>
      </w:r>
    </w:p>
    <w:p w:rsidR="00C26ED2" w:rsidRDefault="00C26ED2" w:rsidP="00C26ED2">
      <w:pPr>
        <w:spacing w:before="60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Адміністративно-територіальна одиниця,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textWrapping" w:clear="all"/>
        <w:t>на яку поширюється дія рішення органу місцевого самоврядування:</w:t>
      </w:r>
    </w:p>
    <w:p w:rsidR="00C26ED2" w:rsidRDefault="00C26ED2" w:rsidP="00C26ED2">
      <w:pPr>
        <w:spacing w:before="60"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9"/>
        <w:gridCol w:w="1205"/>
        <w:gridCol w:w="1616"/>
        <w:gridCol w:w="5300"/>
      </w:tblGrid>
      <w:tr w:rsidR="00C26ED2" w:rsidTr="00E32061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D2" w:rsidRDefault="00C26ED2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Код області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D2" w:rsidRDefault="00C26ED2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Код району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D2" w:rsidRDefault="00C26ED2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Код КОАТУУ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D2" w:rsidRDefault="00C26ED2" w:rsidP="00E32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Назва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C26ED2" w:rsidTr="00E32061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D2" w:rsidRDefault="00C26ED2" w:rsidP="00E320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D2" w:rsidRDefault="00C26ED2" w:rsidP="00E320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D2" w:rsidRDefault="00C26ED2" w:rsidP="00E320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5624687400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D2" w:rsidRDefault="00C26ED2" w:rsidP="00E320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Обарівська сільська рада</w:t>
            </w:r>
          </w:p>
        </w:tc>
      </w:tr>
    </w:tbl>
    <w:p w:rsidR="00C26ED2" w:rsidRDefault="00C26ED2" w:rsidP="00C26E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520"/>
      </w:tblGrid>
      <w:tr w:rsidR="00C26ED2" w:rsidTr="00E32061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D2" w:rsidRDefault="00C26ED2" w:rsidP="00E32061">
            <w:pPr>
              <w:pStyle w:val="2"/>
              <w:spacing w:before="0" w:line="240" w:lineRule="auto"/>
              <w:ind w:left="-420" w:firstLine="42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Група платників, категорія/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класифікація будівель та споруд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D2" w:rsidRDefault="00C26ED2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Розмір пільги </w:t>
            </w:r>
          </w:p>
          <w:p w:rsidR="00C26ED2" w:rsidRDefault="00C26ED2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(у відсотках)</w:t>
            </w:r>
          </w:p>
        </w:tc>
      </w:tr>
      <w:tr w:rsidR="00C26ED2" w:rsidTr="00E32061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D2" w:rsidRDefault="00C26ED2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Малозабезпечена категорія громадян, за умови надання відповідних довідок уповноваженими установами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D2" w:rsidRDefault="00C26ED2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100</w:t>
            </w:r>
          </w:p>
        </w:tc>
      </w:tr>
      <w:tr w:rsidR="00C26ED2" w:rsidTr="00E32061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D2" w:rsidRDefault="00C26ED2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Сім'ї в яких зареєстрований учасник АТО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D2" w:rsidRDefault="00C26ED2" w:rsidP="00E3206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100</w:t>
            </w:r>
          </w:p>
        </w:tc>
      </w:tr>
    </w:tbl>
    <w:p w:rsidR="00C26ED2" w:rsidRDefault="00C26ED2" w:rsidP="00C26ED2">
      <w:pPr>
        <w:pStyle w:val="2"/>
        <w:spacing w:before="0" w:line="240" w:lineRule="auto"/>
        <w:ind w:left="181" w:hanging="181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</w:p>
    <w:p w:rsidR="00C26ED2" w:rsidRDefault="00C26ED2" w:rsidP="00C26ED2">
      <w:pPr>
        <w:widowControl w:val="0"/>
        <w:spacing w:after="0" w:line="240" w:lineRule="auto"/>
        <w:ind w:left="187" w:hanging="18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position w:val="10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vertAlign w:val="superscript"/>
          <w:lang w:val="uk-UA"/>
        </w:rPr>
        <w:t> 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Зазначається к</w:t>
      </w:r>
      <w:r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uk-UA"/>
        </w:rPr>
        <w:t xml:space="preserve">од КОАТУУ, код області та району,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назва адміністративно-територіальної одиниці або н</w:t>
      </w:r>
      <w:r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uk-UA"/>
        </w:rPr>
        <w:t>аселеного пункту або території об’єднаної територіальної громади, на які поширюється дія рішення органу місцевого самоврядування. У разі необхідності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кількість рядків може бути збільшена. </w:t>
      </w:r>
    </w:p>
    <w:p w:rsidR="00C26ED2" w:rsidRDefault="00C26ED2" w:rsidP="00C26ED2">
      <w:pPr>
        <w:pStyle w:val="2"/>
        <w:spacing w:before="0" w:line="240" w:lineRule="auto"/>
        <w:ind w:left="181" w:hanging="181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Перелік пільг встановлюються з урахуванням норм підпункту 12.3.7 пункту 12.3 статті 12, пункту 30.2 статті 30, статей 266.4.2  Податкового кодексу України.  </w:t>
      </w:r>
    </w:p>
    <w:p w:rsidR="00C26ED2" w:rsidRDefault="00C26ED2" w:rsidP="00C26E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6ED2" w:rsidRDefault="00C26ED2" w:rsidP="00C26E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6ED2" w:rsidRDefault="00C26ED2" w:rsidP="00C26E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6ED2" w:rsidRDefault="00C26ED2" w:rsidP="00C26E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6ED2" w:rsidRDefault="00C26ED2" w:rsidP="00C26E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6ED2" w:rsidRDefault="00C26ED2" w:rsidP="00C26E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C26ED2" w:rsidRDefault="00C26ED2" w:rsidP="00C26ED2">
      <w:pPr>
        <w:widowControl w:val="0"/>
        <w:spacing w:after="0" w:line="240" w:lineRule="auto"/>
        <w:ind w:left="5398"/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</w:pPr>
    </w:p>
    <w:p w:rsidR="00BE3F31" w:rsidRDefault="00BE3F31"/>
    <w:sectPr w:rsidR="00BE3F31" w:rsidSect="00BE3F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6ED2"/>
    <w:rsid w:val="00BE3F31"/>
    <w:rsid w:val="00C2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D2"/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E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6E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0</DocSecurity>
  <Lines>4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2020-07-09T07:15:00Z</dcterms:created>
  <dcterms:modified xsi:type="dcterms:W3CDTF">2020-07-09T07:16:00Z</dcterms:modified>
</cp:coreProperties>
</file>