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4D" w:rsidRPr="001318AC" w:rsidRDefault="00A26F4D" w:rsidP="00A26F4D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5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4D" w:rsidRPr="001318AC" w:rsidRDefault="00A26F4D" w:rsidP="00A26F4D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A26F4D" w:rsidRPr="001318AC" w:rsidRDefault="00A26F4D" w:rsidP="00A26F4D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26F4D" w:rsidRPr="001318AC" w:rsidRDefault="00A26F4D" w:rsidP="00A26F4D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A26F4D" w:rsidRPr="001318AC" w:rsidRDefault="00A26F4D" w:rsidP="00A26F4D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A26F4D" w:rsidRDefault="00A26F4D" w:rsidP="00A26F4D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A26F4D" w:rsidRPr="001318AC" w:rsidRDefault="00A26F4D" w:rsidP="00A26F4D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1047</w:t>
      </w:r>
    </w:p>
    <w:p w:rsidR="00A26F4D" w:rsidRDefault="00A26F4D" w:rsidP="00A26F4D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A26F4D" w:rsidRPr="001318AC" w:rsidRDefault="00A26F4D" w:rsidP="00A26F4D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A26F4D" w:rsidRPr="001318AC" w:rsidRDefault="00A26F4D" w:rsidP="00A26F4D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   </w:t>
      </w:r>
    </w:p>
    <w:p w:rsidR="00A26F4D" w:rsidRPr="001318AC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заяви гр. Грищенко Валентини Олексіївни № 734/02-09/18 від 18 грудня 2018 року, гр. </w:t>
      </w:r>
      <w:proofErr w:type="spellStart"/>
      <w:r w:rsidRPr="001318AC">
        <w:rPr>
          <w:sz w:val="28"/>
          <w:szCs w:val="28"/>
          <w:lang w:val="uk-UA"/>
        </w:rPr>
        <w:t>Сущук</w:t>
      </w:r>
      <w:proofErr w:type="spellEnd"/>
      <w:r w:rsidRPr="001318AC">
        <w:rPr>
          <w:sz w:val="28"/>
          <w:szCs w:val="28"/>
          <w:lang w:val="uk-UA"/>
        </w:rPr>
        <w:t xml:space="preserve"> Наталії Тарасівни № 733/02-09/18 від 18 грудня 2018 року, гр. Костюк Василя Олексійовича № 735/02-09/18 від 18 грудня 2018 року  на засіданні сесії сільської ради, керуючись ст. 26 Закону України «Про місцеве самоврядування в Україні» сільська рада –</w:t>
      </w:r>
    </w:p>
    <w:p w:rsidR="00A26F4D" w:rsidRPr="001318AC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Pr="001318AC" w:rsidRDefault="00A26F4D" w:rsidP="00A26F4D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A26F4D" w:rsidRPr="001318AC" w:rsidRDefault="00A26F4D" w:rsidP="00A26F4D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A26F4D" w:rsidRPr="001318AC" w:rsidRDefault="00A26F4D" w:rsidP="00A26F4D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місяць часу  гр. Грищенко В.О., гр. </w:t>
      </w:r>
      <w:proofErr w:type="spellStart"/>
      <w:r w:rsidRPr="001318AC">
        <w:rPr>
          <w:sz w:val="28"/>
          <w:szCs w:val="28"/>
          <w:lang w:val="uk-UA"/>
        </w:rPr>
        <w:t>Сущук</w:t>
      </w:r>
      <w:proofErr w:type="spellEnd"/>
      <w:r w:rsidRPr="001318AC">
        <w:rPr>
          <w:sz w:val="28"/>
          <w:szCs w:val="28"/>
          <w:lang w:val="uk-UA"/>
        </w:rPr>
        <w:t xml:space="preserve"> Н.Т., та гр. Костюк В.О. на  роздуми про вирішення між ними спірного питання щодо поділу земельних ділянок за адресою с. Ставки, вул. Жукова, буд. 45.</w:t>
      </w:r>
    </w:p>
    <w:p w:rsidR="00A26F4D" w:rsidRPr="001318AC" w:rsidRDefault="00A26F4D" w:rsidP="00A26F4D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Провести розгляд заяв № 734/02-09/18, № 733/02-09/18, № 735/02-09/18 на наступному засіданні сесії сільської ради.</w:t>
      </w:r>
    </w:p>
    <w:p w:rsidR="00A26F4D" w:rsidRPr="001318AC" w:rsidRDefault="00A26F4D" w:rsidP="00A26F4D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26F4D" w:rsidRPr="001318AC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</w:t>
      </w:r>
    </w:p>
    <w:p w:rsidR="00A26F4D" w:rsidRDefault="00A26F4D" w:rsidP="00A26F4D">
      <w:pPr>
        <w:pStyle w:val="a3"/>
        <w:ind w:left="0" w:firstLine="851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rPr>
          <w:sz w:val="28"/>
          <w:szCs w:val="28"/>
          <w:lang w:val="uk-UA"/>
        </w:rPr>
      </w:pPr>
    </w:p>
    <w:p w:rsidR="00A26F4D" w:rsidRPr="00ED7138" w:rsidRDefault="00A26F4D" w:rsidP="00A26F4D">
      <w:pPr>
        <w:pStyle w:val="a3"/>
        <w:ind w:left="0" w:firstLine="851"/>
        <w:rPr>
          <w:b/>
          <w:i/>
          <w:sz w:val="28"/>
          <w:szCs w:val="28"/>
          <w:lang w:val="uk-UA"/>
        </w:rPr>
      </w:pPr>
      <w:r w:rsidRPr="00ED7138">
        <w:rPr>
          <w:b/>
          <w:i/>
          <w:sz w:val="28"/>
          <w:szCs w:val="28"/>
          <w:lang w:val="uk-UA"/>
        </w:rPr>
        <w:t>Сільський  голова                                                                   В. Виговський</w:t>
      </w:r>
    </w:p>
    <w:p w:rsidR="00A26F4D" w:rsidRPr="001318AC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Pr="001318AC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Pr="001318AC" w:rsidRDefault="00A26F4D" w:rsidP="00A26F4D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26F4D" w:rsidRPr="002724BF" w:rsidRDefault="00A26F4D" w:rsidP="00A26F4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26F4D" w:rsidRDefault="00A26F4D" w:rsidP="00A26F4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26F4D" w:rsidRDefault="00A26F4D" w:rsidP="00A26F4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26F4D" w:rsidRDefault="00A26F4D" w:rsidP="00A26F4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A26F4D" w:rsidRDefault="00A26F4D" w:rsidP="00A26F4D">
      <w:pPr>
        <w:jc w:val="center"/>
        <w:rPr>
          <w:b/>
          <w:sz w:val="28"/>
          <w:szCs w:val="28"/>
          <w:u w:val="single"/>
        </w:rPr>
      </w:pPr>
    </w:p>
    <w:p w:rsidR="00A26F4D" w:rsidRDefault="00A26F4D" w:rsidP="00A26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26F4D" w:rsidRDefault="00A26F4D" w:rsidP="00A26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26F4D" w:rsidRDefault="00A26F4D" w:rsidP="00A26F4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Грищенко  Валентини Олексіївни, </w:t>
      </w:r>
      <w:proofErr w:type="spellStart"/>
      <w:r>
        <w:rPr>
          <w:b/>
          <w:i/>
          <w:sz w:val="26"/>
          <w:szCs w:val="26"/>
          <w:lang w:val="uk-UA"/>
        </w:rPr>
        <w:t>Сущук</w:t>
      </w:r>
      <w:proofErr w:type="spellEnd"/>
      <w:r>
        <w:rPr>
          <w:b/>
          <w:i/>
          <w:sz w:val="26"/>
          <w:szCs w:val="26"/>
          <w:lang w:val="uk-UA"/>
        </w:rPr>
        <w:t xml:space="preserve"> Наталії Тарасівни та Костюка Василя Олексійовича</w:t>
      </w:r>
      <w:r w:rsidRPr="00032C23">
        <w:rPr>
          <w:b/>
          <w:i/>
          <w:sz w:val="26"/>
          <w:szCs w:val="26"/>
        </w:rPr>
        <w:t>»</w:t>
      </w:r>
    </w:p>
    <w:p w:rsidR="00A26F4D" w:rsidRDefault="00A26F4D" w:rsidP="00A26F4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26F4D" w:rsidRPr="00032C23" w:rsidRDefault="00A26F4D" w:rsidP="00A26F4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A26F4D" w:rsidRPr="00B3274F" w:rsidTr="00326FCE">
        <w:tc>
          <w:tcPr>
            <w:tcW w:w="675" w:type="dxa"/>
            <w:vAlign w:val="center"/>
          </w:tcPr>
          <w:p w:rsidR="00A26F4D" w:rsidRPr="00B3274F" w:rsidRDefault="00A26F4D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26F4D" w:rsidRPr="00B3274F" w:rsidRDefault="00A26F4D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A26F4D" w:rsidRPr="00B3274F" w:rsidRDefault="00A26F4D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A26F4D" w:rsidRPr="00B3274F" w:rsidRDefault="00A26F4D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A26F4D" w:rsidRPr="00B3274F" w:rsidRDefault="00A26F4D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A26F4D" w:rsidRPr="00B3274F" w:rsidRDefault="00A26F4D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243805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8D38F3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873BEC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873BEC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542B98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</w:tr>
      <w:tr w:rsidR="00A26F4D" w:rsidRPr="00B3274F" w:rsidTr="00326FCE">
        <w:tc>
          <w:tcPr>
            <w:tcW w:w="67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26F4D" w:rsidRPr="00401BE4" w:rsidRDefault="00A26F4D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</w:tr>
      <w:tr w:rsidR="00A26F4D" w:rsidRPr="00B3274F" w:rsidTr="00326FCE">
        <w:tc>
          <w:tcPr>
            <w:tcW w:w="4928" w:type="dxa"/>
            <w:gridSpan w:val="2"/>
          </w:tcPr>
          <w:p w:rsidR="00A26F4D" w:rsidRPr="00236AE4" w:rsidRDefault="00A26F4D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A26F4D" w:rsidRPr="0099360F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A26F4D" w:rsidRPr="00401BE4" w:rsidRDefault="00A26F4D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26F4D" w:rsidRPr="00873BEC" w:rsidRDefault="00A26F4D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26F4D" w:rsidRPr="00F4605E" w:rsidRDefault="00A26F4D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A26F4D" w:rsidRDefault="00A26F4D" w:rsidP="00A26F4D">
      <w:pPr>
        <w:jc w:val="center"/>
        <w:rPr>
          <w:b/>
          <w:sz w:val="28"/>
          <w:szCs w:val="28"/>
        </w:rPr>
      </w:pPr>
    </w:p>
    <w:p w:rsidR="00A26F4D" w:rsidRDefault="00A26F4D" w:rsidP="00A26F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26F4D" w:rsidRDefault="00A26F4D" w:rsidP="00A26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26F4D" w:rsidRDefault="00A26F4D" w:rsidP="00A26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26F4D" w:rsidRDefault="00A26F4D" w:rsidP="00A26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26F4D" w:rsidRDefault="00A26F4D" w:rsidP="00A26F4D">
      <w:pPr>
        <w:jc w:val="both"/>
        <w:rPr>
          <w:b/>
          <w:sz w:val="28"/>
          <w:szCs w:val="28"/>
        </w:rPr>
      </w:pPr>
    </w:p>
    <w:p w:rsidR="00A26F4D" w:rsidRPr="00F4605E" w:rsidRDefault="00A26F4D" w:rsidP="00A26F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A26F4D" w:rsidRPr="0033238A" w:rsidRDefault="00A26F4D" w:rsidP="00A26F4D">
      <w:pPr>
        <w:jc w:val="both"/>
        <w:rPr>
          <w:b/>
          <w:sz w:val="28"/>
          <w:szCs w:val="28"/>
          <w:lang w:val="uk-UA"/>
        </w:rPr>
      </w:pPr>
    </w:p>
    <w:p w:rsidR="00A26F4D" w:rsidRPr="00F4605E" w:rsidRDefault="00A26F4D" w:rsidP="00A26F4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A26F4D" w:rsidRDefault="00A26F4D" w:rsidP="00A26F4D">
      <w:pPr>
        <w:jc w:val="both"/>
        <w:rPr>
          <w:b/>
          <w:sz w:val="28"/>
          <w:szCs w:val="28"/>
        </w:rPr>
      </w:pPr>
    </w:p>
    <w:p w:rsidR="00A26F4D" w:rsidRDefault="00A26F4D" w:rsidP="00A26F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A26F4D" w:rsidRDefault="00A26F4D" w:rsidP="00A26F4D">
      <w:pPr>
        <w:jc w:val="both"/>
        <w:rPr>
          <w:b/>
          <w:sz w:val="28"/>
          <w:szCs w:val="28"/>
          <w:lang w:val="uk-UA"/>
        </w:rPr>
      </w:pPr>
    </w:p>
    <w:p w:rsidR="00A26F4D" w:rsidRDefault="00A26F4D" w:rsidP="00A26F4D">
      <w:pPr>
        <w:jc w:val="both"/>
        <w:rPr>
          <w:b/>
          <w:sz w:val="28"/>
          <w:szCs w:val="28"/>
          <w:lang w:val="uk-UA"/>
        </w:rPr>
      </w:pPr>
    </w:p>
    <w:p w:rsidR="007761C7" w:rsidRPr="00A26F4D" w:rsidRDefault="007761C7">
      <w:pPr>
        <w:rPr>
          <w:lang w:val="uk-UA"/>
        </w:rPr>
      </w:pPr>
    </w:p>
    <w:sectPr w:rsidR="007761C7" w:rsidRPr="00A26F4D" w:rsidSect="00A17E3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51"/>
    <w:multiLevelType w:val="hybridMultilevel"/>
    <w:tmpl w:val="088AF33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6F4D"/>
    <w:rsid w:val="003E787E"/>
    <w:rsid w:val="006A7D36"/>
    <w:rsid w:val="007761C7"/>
    <w:rsid w:val="008E7BCA"/>
    <w:rsid w:val="00A2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4D"/>
    <w:pPr>
      <w:ind w:left="708"/>
    </w:pPr>
  </w:style>
  <w:style w:type="table" w:styleId="a4">
    <w:name w:val="Table Grid"/>
    <w:basedOn w:val="a1"/>
    <w:uiPriority w:val="59"/>
    <w:rsid w:val="00A26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2018-12-28T09:10:00Z</dcterms:created>
  <dcterms:modified xsi:type="dcterms:W3CDTF">2018-12-28T09:10:00Z</dcterms:modified>
</cp:coreProperties>
</file>