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2" w:rsidRPr="001F1032" w:rsidRDefault="008C25E2" w:rsidP="008C25E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E2" w:rsidRPr="001F1032" w:rsidRDefault="008C25E2" w:rsidP="008C25E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C25E2" w:rsidRPr="001F1032" w:rsidRDefault="008C25E2" w:rsidP="008C25E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8C25E2" w:rsidRPr="001F1032" w:rsidRDefault="008C25E2" w:rsidP="008C25E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8C25E2" w:rsidRPr="001F1032" w:rsidRDefault="008C25E2" w:rsidP="008C25E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8C25E2" w:rsidRPr="001F1032" w:rsidRDefault="008C25E2" w:rsidP="008C25E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8C25E2" w:rsidRPr="001F1032" w:rsidRDefault="008C25E2" w:rsidP="008C25E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8C25E2" w:rsidRPr="001F1032" w:rsidRDefault="008C25E2" w:rsidP="008C25E2">
      <w:pPr>
        <w:rPr>
          <w:rFonts w:eastAsiaTheme="minorHAnsi"/>
          <w:sz w:val="28"/>
          <w:szCs w:val="28"/>
          <w:lang w:val="uk-UA" w:eastAsia="en-US"/>
        </w:rPr>
      </w:pPr>
    </w:p>
    <w:p w:rsidR="008C25E2" w:rsidRPr="00372E6C" w:rsidRDefault="008C25E2" w:rsidP="008C25E2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27 січня 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1401</w:t>
      </w:r>
    </w:p>
    <w:p w:rsidR="008C25E2" w:rsidRPr="00013A4D" w:rsidRDefault="008C25E2" w:rsidP="008C25E2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8C25E2" w:rsidRDefault="008C25E2" w:rsidP="008C25E2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Про затвердження звіту </w:t>
      </w:r>
    </w:p>
    <w:p w:rsidR="008C25E2" w:rsidRDefault="008C25E2" w:rsidP="008C25E2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про виконання сільського бюджету </w:t>
      </w:r>
    </w:p>
    <w:p w:rsidR="008C25E2" w:rsidRDefault="008C25E2" w:rsidP="008C25E2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за 2019 рік</w:t>
      </w:r>
    </w:p>
    <w:p w:rsidR="008C25E2" w:rsidRDefault="008C25E2" w:rsidP="008C25E2">
      <w:pPr>
        <w:jc w:val="both"/>
        <w:rPr>
          <w:b/>
          <w:sz w:val="28"/>
          <w:szCs w:val="28"/>
          <w:lang w:val="uk-UA"/>
        </w:rPr>
      </w:pP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Заслухавши та обговоривши звіт про виконання сільського бюджету за 2019 рік, сільська рада повідомляє, що до загального фонду сільського бюджету надійшло 3 793 888 гривень.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Виконання, затвердженого на звітний період, плану по власних доходах забезпечено на  100,9%, тобто до бюджету сільської ради протягом 2019 року надійшло 33 160,00 гривень понад планових надходжень.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За  2019 рік до сільського бюджету надійшло з районного бюджету 273 596,00 гривень дотації.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До спеціального фонду сільського бюджету надійшло 85 350,00 гривень.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Протягом 2019 року з загального фонду сільського бюджету проведено видатків на суму 3 844 490,00 гривень.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 xml:space="preserve">В структурі видатків загального фонду сільського бюджету – видатки на заробітну плату з нарахуваннями становлять </w:t>
      </w:r>
      <w:r w:rsidRPr="00023DAF">
        <w:rPr>
          <w:sz w:val="28"/>
          <w:szCs w:val="28"/>
        </w:rPr>
        <w:t>2</w:t>
      </w:r>
      <w:r w:rsidRPr="00023DAF">
        <w:rPr>
          <w:sz w:val="28"/>
          <w:szCs w:val="28"/>
          <w:lang w:val="en-US"/>
        </w:rPr>
        <w:t> </w:t>
      </w:r>
      <w:r w:rsidRPr="00023DAF">
        <w:rPr>
          <w:sz w:val="28"/>
          <w:szCs w:val="28"/>
        </w:rPr>
        <w:t>339 526</w:t>
      </w:r>
      <w:r w:rsidRPr="00023DAF">
        <w:rPr>
          <w:sz w:val="28"/>
          <w:szCs w:val="28"/>
          <w:lang w:val="uk-UA"/>
        </w:rPr>
        <w:t>,00 гривень. На придбання матеріалів,  предметів і послуг використано 1 143</w:t>
      </w:r>
      <w:r w:rsidRPr="00023DAF">
        <w:rPr>
          <w:sz w:val="28"/>
          <w:szCs w:val="28"/>
        </w:rPr>
        <w:t xml:space="preserve"> </w:t>
      </w:r>
      <w:r w:rsidRPr="00023DAF">
        <w:rPr>
          <w:sz w:val="28"/>
          <w:szCs w:val="28"/>
          <w:lang w:val="uk-UA"/>
        </w:rPr>
        <w:t>800,00 гривень. На оплату  спожитих комунальних послуг та енергоносіїв використано 200 848,00 гривень.  Поточні трансферти профінансовано в сумі 29 126,00 гривень. На соціальне забезпечення використано 114 620,00 гривень. Інші поточні видатки становлять 16 480,00 гривень.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За рахунок коштів спеціального фонду проведено видатків на суму 588 617 гривень.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 xml:space="preserve">На придбання основних засобів використано 10 880,00 гривень. 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 xml:space="preserve">Керуючись п 23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023DAF">
        <w:rPr>
          <w:sz w:val="28"/>
          <w:szCs w:val="28"/>
          <w:lang w:val="uk-UA"/>
        </w:rPr>
        <w:t xml:space="preserve">Про місцеве   самоврядування в Україні», сільська рада    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 xml:space="preserve">                                    </w:t>
      </w:r>
    </w:p>
    <w:p w:rsidR="008C25E2" w:rsidRPr="00023DAF" w:rsidRDefault="008C25E2" w:rsidP="008C25E2">
      <w:pPr>
        <w:ind w:firstLine="709"/>
        <w:jc w:val="center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В И Р І Ш И Л А :</w:t>
      </w:r>
    </w:p>
    <w:p w:rsidR="008C25E2" w:rsidRPr="00023DAF" w:rsidRDefault="008C25E2" w:rsidP="008C25E2">
      <w:pPr>
        <w:ind w:firstLine="709"/>
        <w:jc w:val="both"/>
        <w:rPr>
          <w:sz w:val="28"/>
          <w:szCs w:val="28"/>
          <w:lang w:val="uk-UA"/>
        </w:rPr>
      </w:pPr>
    </w:p>
    <w:p w:rsidR="008C25E2" w:rsidRPr="00023DAF" w:rsidRDefault="008C25E2" w:rsidP="008C25E2">
      <w:pPr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Затвердити звіт про виконання сільського бюджету за 2019 рік по доходах загального фонду в сумі 3 793 888,00 гривень</w:t>
      </w:r>
      <w:r>
        <w:rPr>
          <w:sz w:val="28"/>
          <w:szCs w:val="28"/>
          <w:lang w:val="uk-UA"/>
        </w:rPr>
        <w:t xml:space="preserve"> </w:t>
      </w:r>
      <w:r w:rsidRPr="00023DAF">
        <w:rPr>
          <w:sz w:val="28"/>
          <w:szCs w:val="28"/>
          <w:lang w:val="uk-UA"/>
        </w:rPr>
        <w:t>(Додаток 1)</w:t>
      </w:r>
      <w:r>
        <w:rPr>
          <w:sz w:val="28"/>
          <w:szCs w:val="28"/>
          <w:lang w:val="uk-UA"/>
        </w:rPr>
        <w:t>.</w:t>
      </w:r>
    </w:p>
    <w:p w:rsidR="008C25E2" w:rsidRPr="00023DAF" w:rsidRDefault="008C25E2" w:rsidP="008C25E2">
      <w:pPr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Затвердити звіт про виконання сільського бюджету за 2019 рік по видатках загального фонду в сумі 3 844 490,00 гривень (Додаток 2)</w:t>
      </w:r>
      <w:r>
        <w:rPr>
          <w:sz w:val="28"/>
          <w:szCs w:val="28"/>
          <w:lang w:val="uk-UA"/>
        </w:rPr>
        <w:t>.</w:t>
      </w:r>
    </w:p>
    <w:p w:rsidR="008C25E2" w:rsidRPr="00023DAF" w:rsidRDefault="008C25E2" w:rsidP="008C25E2">
      <w:pPr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lastRenderedPageBreak/>
        <w:t>Затвердити звіт про виконання сільського бюджету за 2019 рік по доходах спеціального фонду в сумі 592 875,00 гривень (Додаток 1)</w:t>
      </w:r>
      <w:r>
        <w:rPr>
          <w:sz w:val="28"/>
          <w:szCs w:val="28"/>
          <w:lang w:val="uk-UA"/>
        </w:rPr>
        <w:t>.</w:t>
      </w:r>
    </w:p>
    <w:p w:rsidR="008C25E2" w:rsidRDefault="008C25E2" w:rsidP="008C25E2">
      <w:pPr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023DAF">
        <w:rPr>
          <w:sz w:val="28"/>
          <w:szCs w:val="28"/>
          <w:lang w:val="uk-UA"/>
        </w:rPr>
        <w:t>Затвердити звіт про виконання сільського бюджету за 2019 рік по видатках спеціального фонду в сумі 588 617,00 гривень (Додаток 2)</w:t>
      </w:r>
      <w:r>
        <w:rPr>
          <w:sz w:val="28"/>
          <w:szCs w:val="28"/>
          <w:lang w:val="uk-UA"/>
        </w:rPr>
        <w:t>.</w:t>
      </w:r>
    </w:p>
    <w:p w:rsidR="008C25E2" w:rsidRDefault="008C25E2" w:rsidP="008C25E2">
      <w:pPr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394625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соціально-економічного та культурного розвитку, планування, бюджету та фінансів сільської ради.</w:t>
      </w:r>
    </w:p>
    <w:p w:rsidR="008C25E2" w:rsidRDefault="008C25E2" w:rsidP="008C25E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C25E2" w:rsidRDefault="008C25E2" w:rsidP="008C25E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C25E2" w:rsidRDefault="008C25E2" w:rsidP="008C25E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C25E2" w:rsidRDefault="008C25E2" w:rsidP="008C25E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C25E2" w:rsidRDefault="008C25E2" w:rsidP="008C25E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C25E2" w:rsidRDefault="008C25E2" w:rsidP="008C25E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C25E2" w:rsidRDefault="008C25E2" w:rsidP="008C25E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C25E2" w:rsidRDefault="008C25E2" w:rsidP="008C25E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C25E2" w:rsidRPr="00394625" w:rsidRDefault="008C25E2" w:rsidP="008C25E2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8C25E2" w:rsidRPr="00023DAF" w:rsidRDefault="008C25E2" w:rsidP="008C25E2">
      <w:pPr>
        <w:tabs>
          <w:tab w:val="left" w:pos="993"/>
        </w:tabs>
        <w:ind w:left="993"/>
        <w:jc w:val="both"/>
        <w:rPr>
          <w:sz w:val="28"/>
          <w:szCs w:val="28"/>
          <w:lang w:val="uk-UA"/>
        </w:rPr>
      </w:pPr>
    </w:p>
    <w:p w:rsidR="008C25E2" w:rsidRDefault="008C25E2" w:rsidP="008C25E2">
      <w:pPr>
        <w:tabs>
          <w:tab w:val="left" w:pos="993"/>
        </w:tabs>
        <w:ind w:left="993" w:hanging="284"/>
        <w:rPr>
          <w:lang w:val="uk-UA"/>
        </w:rPr>
      </w:pPr>
    </w:p>
    <w:p w:rsidR="008C25E2" w:rsidRDefault="008C25E2" w:rsidP="008C25E2">
      <w:pPr>
        <w:jc w:val="both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8C25E2" w:rsidRDefault="008C25E2" w:rsidP="008C25E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center"/>
        <w:rPr>
          <w:b/>
          <w:sz w:val="28"/>
          <w:szCs w:val="28"/>
          <w:lang w:val="uk-UA"/>
        </w:rPr>
      </w:pPr>
    </w:p>
    <w:p w:rsidR="008C25E2" w:rsidRPr="00113E98" w:rsidRDefault="008C25E2" w:rsidP="008C25E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C25E2" w:rsidRPr="00113E98" w:rsidRDefault="008C25E2" w:rsidP="008C25E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C25E2" w:rsidRPr="008C7A68" w:rsidRDefault="008C25E2" w:rsidP="008C25E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C25E2" w:rsidRPr="008C7A68" w:rsidRDefault="008C25E2" w:rsidP="008C25E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27 січня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C25E2" w:rsidRPr="008C7A68" w:rsidRDefault="008C25E2" w:rsidP="008C25E2">
      <w:pPr>
        <w:jc w:val="center"/>
        <w:rPr>
          <w:b/>
          <w:sz w:val="28"/>
          <w:szCs w:val="28"/>
          <w:u w:val="single"/>
          <w:lang w:val="uk-UA"/>
        </w:rPr>
      </w:pPr>
    </w:p>
    <w:p w:rsidR="008C25E2" w:rsidRPr="008C7A68" w:rsidRDefault="008C25E2" w:rsidP="008C25E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C25E2" w:rsidRDefault="008C25E2" w:rsidP="008C25E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C25E2" w:rsidRPr="00DC6C8F" w:rsidRDefault="008C25E2" w:rsidP="008C25E2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затвердження </w:t>
      </w:r>
      <w:r>
        <w:rPr>
          <w:rFonts w:eastAsia="Calibri"/>
          <w:b/>
          <w:i/>
          <w:sz w:val="28"/>
          <w:szCs w:val="28"/>
          <w:lang w:val="uk-UA"/>
        </w:rPr>
        <w:t xml:space="preserve">звіту про виконання сільського бюджету за 2019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8C25E2" w:rsidRDefault="008C25E2" w:rsidP="008C25E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C25E2" w:rsidRPr="00032C23" w:rsidRDefault="008C25E2" w:rsidP="008C25E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C25E2" w:rsidRPr="00B3274F" w:rsidTr="006A2090">
        <w:tc>
          <w:tcPr>
            <w:tcW w:w="675" w:type="dxa"/>
            <w:vAlign w:val="center"/>
          </w:tcPr>
          <w:p w:rsidR="008C25E2" w:rsidRPr="00B3274F" w:rsidRDefault="008C25E2" w:rsidP="006A2090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C25E2" w:rsidRPr="00B3274F" w:rsidRDefault="008C25E2" w:rsidP="006A2090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C25E2" w:rsidRPr="00B3274F" w:rsidRDefault="008C25E2" w:rsidP="006A2090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C25E2" w:rsidRPr="00B3274F" w:rsidRDefault="008C25E2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C25E2" w:rsidRPr="00B3274F" w:rsidRDefault="008C25E2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C25E2" w:rsidRPr="00B3274F" w:rsidRDefault="008C25E2" w:rsidP="006A2090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C25E2" w:rsidRPr="00113E98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F4605E" w:rsidRDefault="008C25E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C25E2" w:rsidRPr="0099360F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F4605E" w:rsidRDefault="008C25E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C25E2" w:rsidRPr="0099360F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C25E2" w:rsidRPr="0099360F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C25E2" w:rsidRPr="0099360F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C25E2" w:rsidRPr="0099360F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F4605E" w:rsidRDefault="008C25E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C25E2" w:rsidRPr="0099360F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C25E2" w:rsidRPr="00F07C98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F4605E" w:rsidRDefault="008C25E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C25E2" w:rsidRPr="00F07C98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F4605E" w:rsidRDefault="008C25E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C25E2" w:rsidRPr="00F07C98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C25E2" w:rsidRPr="00F07C98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F4605E" w:rsidRDefault="008C25E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C25E2" w:rsidRPr="00F07C98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C25E2" w:rsidRPr="00F07C98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C25E2" w:rsidRPr="00F4605E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</w:tr>
      <w:tr w:rsidR="008C25E2" w:rsidRPr="00B3274F" w:rsidTr="006A2090">
        <w:tc>
          <w:tcPr>
            <w:tcW w:w="675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C25E2" w:rsidRPr="00401BE4" w:rsidRDefault="008C25E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C25E2" w:rsidRPr="00F4605E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</w:tr>
      <w:tr w:rsidR="008C25E2" w:rsidRPr="00B3274F" w:rsidTr="006A2090">
        <w:tc>
          <w:tcPr>
            <w:tcW w:w="4928" w:type="dxa"/>
            <w:gridSpan w:val="2"/>
          </w:tcPr>
          <w:p w:rsidR="008C25E2" w:rsidRPr="00236AE4" w:rsidRDefault="008C25E2" w:rsidP="006A209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C25E2" w:rsidRPr="0099360F" w:rsidRDefault="008C25E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8C25E2" w:rsidRPr="0099360F" w:rsidRDefault="008C25E2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C25E2" w:rsidRPr="00401BE4" w:rsidRDefault="008C25E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C25E2" w:rsidRPr="00F4605E" w:rsidRDefault="008C25E2" w:rsidP="006A209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C25E2" w:rsidRDefault="008C25E2" w:rsidP="008C25E2">
      <w:pPr>
        <w:jc w:val="center"/>
        <w:rPr>
          <w:b/>
          <w:sz w:val="28"/>
          <w:szCs w:val="28"/>
        </w:rPr>
      </w:pPr>
    </w:p>
    <w:p w:rsidR="008C25E2" w:rsidRDefault="008C25E2" w:rsidP="008C25E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</w:rPr>
        <w:t>_____</w:t>
      </w:r>
    </w:p>
    <w:p w:rsidR="008C25E2" w:rsidRDefault="008C25E2" w:rsidP="008C25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C25E2" w:rsidRDefault="008C25E2" w:rsidP="008C25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C25E2" w:rsidRDefault="008C25E2" w:rsidP="008C25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C25E2" w:rsidRDefault="008C25E2" w:rsidP="008C25E2">
      <w:pPr>
        <w:jc w:val="both"/>
        <w:rPr>
          <w:b/>
          <w:sz w:val="28"/>
          <w:szCs w:val="28"/>
        </w:rPr>
      </w:pPr>
    </w:p>
    <w:p w:rsidR="008C25E2" w:rsidRDefault="008C25E2" w:rsidP="008C25E2">
      <w:pPr>
        <w:jc w:val="both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both"/>
        <w:rPr>
          <w:b/>
          <w:sz w:val="28"/>
          <w:szCs w:val="28"/>
          <w:lang w:val="uk-UA"/>
        </w:rPr>
      </w:pPr>
    </w:p>
    <w:p w:rsidR="008C25E2" w:rsidRDefault="008C25E2" w:rsidP="008C25E2">
      <w:pPr>
        <w:jc w:val="both"/>
        <w:rPr>
          <w:b/>
          <w:sz w:val="28"/>
          <w:szCs w:val="28"/>
          <w:lang w:val="uk-UA"/>
        </w:rPr>
      </w:pPr>
    </w:p>
    <w:p w:rsidR="008C25E2" w:rsidRPr="00F4605E" w:rsidRDefault="008C25E2" w:rsidP="008C25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C25E2" w:rsidRPr="0033238A" w:rsidRDefault="008C25E2" w:rsidP="008C25E2">
      <w:pPr>
        <w:jc w:val="both"/>
        <w:rPr>
          <w:b/>
          <w:sz w:val="28"/>
          <w:szCs w:val="28"/>
          <w:lang w:val="uk-UA"/>
        </w:rPr>
      </w:pPr>
    </w:p>
    <w:p w:rsidR="008C25E2" w:rsidRPr="00F4605E" w:rsidRDefault="008C25E2" w:rsidP="008C25E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C25E2" w:rsidRDefault="008C25E2" w:rsidP="008C25E2">
      <w:pPr>
        <w:jc w:val="both"/>
        <w:rPr>
          <w:b/>
          <w:sz w:val="28"/>
          <w:szCs w:val="28"/>
        </w:rPr>
      </w:pPr>
    </w:p>
    <w:p w:rsidR="008C25E2" w:rsidRDefault="008C25E2" w:rsidP="008C25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C25E2" w:rsidRDefault="008C25E2" w:rsidP="008C25E2">
      <w:pPr>
        <w:rPr>
          <w:lang w:val="uk-UA"/>
        </w:rPr>
      </w:pPr>
    </w:p>
    <w:p w:rsidR="008C25E2" w:rsidRPr="00705E98" w:rsidRDefault="008C25E2" w:rsidP="008C25E2">
      <w:pPr>
        <w:rPr>
          <w:lang w:val="uk-UA"/>
        </w:rPr>
      </w:pPr>
    </w:p>
    <w:p w:rsidR="008C25E2" w:rsidRDefault="008C25E2" w:rsidP="008C25E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7761C7" w:rsidRPr="008C25E2" w:rsidRDefault="007761C7">
      <w:pPr>
        <w:rPr>
          <w:lang w:val="uk-UA"/>
        </w:rPr>
      </w:pPr>
    </w:p>
    <w:sectPr w:rsidR="007761C7" w:rsidRPr="008C25E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0404"/>
    <w:multiLevelType w:val="hybridMultilevel"/>
    <w:tmpl w:val="5452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8C25E2"/>
    <w:rsid w:val="00293F51"/>
    <w:rsid w:val="003E787E"/>
    <w:rsid w:val="00505FD2"/>
    <w:rsid w:val="006A7D36"/>
    <w:rsid w:val="007761C7"/>
    <w:rsid w:val="008C25E2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E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2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2529</Words>
  <Characters>1442</Characters>
  <Application>Microsoft Office Word</Application>
  <DocSecurity>0</DocSecurity>
  <Lines>12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2020-02-10T13:30:00Z</dcterms:created>
  <dcterms:modified xsi:type="dcterms:W3CDTF">2020-02-10T13:30:00Z</dcterms:modified>
</cp:coreProperties>
</file>