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3B" w:rsidRDefault="000F763B" w:rsidP="000F763B">
      <w:pPr>
        <w:pStyle w:val="a3"/>
        <w:ind w:left="502"/>
        <w:jc w:val="center"/>
        <w:rPr>
          <w:b/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3B" w:rsidRPr="001F1032" w:rsidRDefault="000F763B" w:rsidP="000F763B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F763B" w:rsidRPr="00F82F7A" w:rsidRDefault="000F763B" w:rsidP="000F763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F763B" w:rsidRPr="00F82F7A" w:rsidRDefault="000F763B" w:rsidP="000F763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F763B" w:rsidRPr="00F82F7A" w:rsidRDefault="000F763B" w:rsidP="000F763B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0F763B" w:rsidRPr="00F82F7A" w:rsidRDefault="000F763B" w:rsidP="000F763B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0F763B" w:rsidRDefault="000F763B" w:rsidP="000F763B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0F763B" w:rsidRPr="00F82F7A" w:rsidRDefault="000F763B" w:rsidP="000F76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1424</w:t>
      </w:r>
    </w:p>
    <w:p w:rsidR="000F763B" w:rsidRDefault="000F763B" w:rsidP="000F763B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0F763B" w:rsidRPr="00F82F7A" w:rsidRDefault="000F763B" w:rsidP="000F763B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0F763B" w:rsidRDefault="000F763B" w:rsidP="000F763B">
      <w:pPr>
        <w:ind w:firstLine="708"/>
        <w:jc w:val="both"/>
        <w:rPr>
          <w:sz w:val="28"/>
          <w:szCs w:val="28"/>
          <w:lang w:val="uk-UA"/>
        </w:rPr>
      </w:pPr>
    </w:p>
    <w:p w:rsidR="000F763B" w:rsidRPr="00F82F7A" w:rsidRDefault="000F763B" w:rsidP="000F763B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F82F7A">
        <w:rPr>
          <w:sz w:val="28"/>
          <w:szCs w:val="28"/>
          <w:lang w:val="uk-UA"/>
        </w:rPr>
        <w:t>Савенюка</w:t>
      </w:r>
      <w:proofErr w:type="spellEnd"/>
      <w:r w:rsidRPr="00F82F7A">
        <w:rPr>
          <w:sz w:val="28"/>
          <w:szCs w:val="28"/>
          <w:lang w:val="uk-UA"/>
        </w:rPr>
        <w:t xml:space="preserve"> Степана Васильовича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0F763B" w:rsidRPr="00F82F7A" w:rsidRDefault="000F763B" w:rsidP="000F763B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0F763B" w:rsidRPr="00F82F7A" w:rsidRDefault="000F763B" w:rsidP="000F76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Савенюку</w:t>
      </w:r>
      <w:proofErr w:type="spellEnd"/>
      <w:r w:rsidRPr="00F82F7A">
        <w:rPr>
          <w:sz w:val="28"/>
          <w:szCs w:val="28"/>
          <w:lang w:val="uk-UA"/>
        </w:rPr>
        <w:t xml:space="preserve"> Степану Васильовичу проект землеустрою щодо відведення земельної ділянки площею 0,2247 га (кадастровий номер 5624687400:02:008:2747)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17.10.2019 року для ведення особистого селянського господарства  в с.  Обарів  Рівненського району Рівненської області.</w:t>
      </w:r>
    </w:p>
    <w:p w:rsidR="000F763B" w:rsidRPr="00F82F7A" w:rsidRDefault="000F763B" w:rsidP="000F76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F82F7A">
        <w:rPr>
          <w:sz w:val="28"/>
          <w:szCs w:val="28"/>
          <w:lang w:val="uk-UA"/>
        </w:rPr>
        <w:t>Савенюка</w:t>
      </w:r>
      <w:proofErr w:type="spellEnd"/>
      <w:r w:rsidRPr="00F82F7A">
        <w:rPr>
          <w:sz w:val="28"/>
          <w:szCs w:val="28"/>
          <w:lang w:val="uk-UA"/>
        </w:rPr>
        <w:t xml:space="preserve"> Степана Васильовича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0,2247 га в с. Обарів,  Рівненського району Рівненської області.</w:t>
      </w:r>
    </w:p>
    <w:p w:rsidR="000F763B" w:rsidRPr="00F82F7A" w:rsidRDefault="000F763B" w:rsidP="000F76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Савенюку</w:t>
      </w:r>
      <w:proofErr w:type="spellEnd"/>
      <w:r w:rsidRPr="00F82F7A">
        <w:rPr>
          <w:sz w:val="28"/>
          <w:szCs w:val="28"/>
          <w:lang w:val="uk-UA"/>
        </w:rPr>
        <w:t xml:space="preserve"> Степану Васильовичу  здійснити реєстрацію зміни цільового призначення земельної ділянки площею 0,2247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0F763B" w:rsidRPr="00456BED" w:rsidRDefault="000F763B" w:rsidP="000F763B">
      <w:pPr>
        <w:pStyle w:val="a3"/>
        <w:numPr>
          <w:ilvl w:val="0"/>
          <w:numId w:val="1"/>
        </w:numPr>
        <w:ind w:left="851" w:hanging="284"/>
        <w:jc w:val="both"/>
        <w:rPr>
          <w:b/>
          <w:sz w:val="28"/>
          <w:szCs w:val="28"/>
          <w:lang w:val="uk-UA"/>
        </w:rPr>
      </w:pPr>
      <w:r w:rsidRPr="00456BE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F763B" w:rsidRPr="00045363" w:rsidRDefault="000F763B" w:rsidP="000F763B">
      <w:pPr>
        <w:rPr>
          <w:b/>
          <w:sz w:val="28"/>
          <w:szCs w:val="28"/>
          <w:lang w:val="uk-UA"/>
        </w:rPr>
      </w:pPr>
      <w:r w:rsidRPr="00045363">
        <w:rPr>
          <w:b/>
          <w:sz w:val="28"/>
          <w:szCs w:val="28"/>
          <w:lang w:val="uk-UA"/>
        </w:rPr>
        <w:t xml:space="preserve">Сільський голова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045363">
        <w:rPr>
          <w:b/>
          <w:sz w:val="28"/>
          <w:szCs w:val="28"/>
          <w:lang w:val="uk-UA"/>
        </w:rPr>
        <w:t xml:space="preserve">    Віктор ВИГОВСЬКИЙ</w:t>
      </w:r>
    </w:p>
    <w:p w:rsidR="000F763B" w:rsidRPr="00113E98" w:rsidRDefault="000F763B" w:rsidP="000F763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F763B" w:rsidRPr="00113E98" w:rsidRDefault="000F763B" w:rsidP="000F763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F763B" w:rsidRPr="008C7A68" w:rsidRDefault="000F763B" w:rsidP="000F763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F763B" w:rsidRPr="008C7A68" w:rsidRDefault="000F763B" w:rsidP="000F763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F763B" w:rsidRPr="008C7A68" w:rsidRDefault="000F763B" w:rsidP="000F763B">
      <w:pPr>
        <w:jc w:val="center"/>
        <w:rPr>
          <w:b/>
          <w:sz w:val="28"/>
          <w:szCs w:val="28"/>
          <w:u w:val="single"/>
          <w:lang w:val="uk-UA"/>
        </w:rPr>
      </w:pPr>
    </w:p>
    <w:p w:rsidR="000F763B" w:rsidRPr="008C7A68" w:rsidRDefault="000F763B" w:rsidP="000F763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F763B" w:rsidRDefault="000F763B" w:rsidP="000F763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F763B" w:rsidRPr="00D35DB1" w:rsidRDefault="000F763B" w:rsidP="000F763B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Савенюка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Степана Васильовича»</w:t>
      </w:r>
    </w:p>
    <w:p w:rsidR="000F763B" w:rsidRPr="00032C23" w:rsidRDefault="000F763B" w:rsidP="000F763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F763B" w:rsidRPr="00B3274F" w:rsidTr="008723C2">
        <w:tc>
          <w:tcPr>
            <w:tcW w:w="675" w:type="dxa"/>
            <w:vAlign w:val="center"/>
          </w:tcPr>
          <w:p w:rsidR="000F763B" w:rsidRPr="00B3274F" w:rsidRDefault="000F763B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F763B" w:rsidRPr="00B3274F" w:rsidRDefault="000F763B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F763B" w:rsidRPr="00B3274F" w:rsidRDefault="000F763B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F763B" w:rsidRPr="00B3274F" w:rsidRDefault="000F763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F763B" w:rsidRPr="00B3274F" w:rsidRDefault="000F763B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F763B" w:rsidRPr="00B3274F" w:rsidRDefault="000F763B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F763B" w:rsidRPr="00113E98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F4605E" w:rsidRDefault="000F763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F763B" w:rsidRPr="0099360F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F4605E" w:rsidRDefault="000F763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F763B" w:rsidRPr="0099360F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F763B" w:rsidRPr="0099360F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F763B" w:rsidRPr="0099360F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F763B" w:rsidRPr="0099360F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F4605E" w:rsidRDefault="000F763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F763B" w:rsidRPr="0099360F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F763B" w:rsidRPr="00F07C98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F4605E" w:rsidRDefault="000F763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F763B" w:rsidRPr="00F07C98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F4605E" w:rsidRDefault="000F763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F763B" w:rsidRPr="00F07C98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F763B" w:rsidRPr="00F07C98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F4605E" w:rsidRDefault="000F763B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F763B" w:rsidRPr="00F07C98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F763B" w:rsidRPr="00F07C98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F763B" w:rsidRPr="00F4605E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</w:tr>
      <w:tr w:rsidR="000F763B" w:rsidRPr="00B3274F" w:rsidTr="008723C2">
        <w:tc>
          <w:tcPr>
            <w:tcW w:w="675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F763B" w:rsidRPr="00401BE4" w:rsidRDefault="000F763B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F763B" w:rsidRPr="00F4605E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</w:tr>
      <w:tr w:rsidR="000F763B" w:rsidRPr="00B3274F" w:rsidTr="008723C2">
        <w:tc>
          <w:tcPr>
            <w:tcW w:w="4928" w:type="dxa"/>
            <w:gridSpan w:val="2"/>
          </w:tcPr>
          <w:p w:rsidR="000F763B" w:rsidRPr="00236AE4" w:rsidRDefault="000F763B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F763B" w:rsidRPr="0099360F" w:rsidRDefault="000F763B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0F763B" w:rsidRPr="0099360F" w:rsidRDefault="000F763B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F763B" w:rsidRPr="00401BE4" w:rsidRDefault="000F763B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F763B" w:rsidRPr="00F4605E" w:rsidRDefault="000F763B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F763B" w:rsidRDefault="000F763B" w:rsidP="000F763B">
      <w:pPr>
        <w:jc w:val="center"/>
        <w:rPr>
          <w:b/>
          <w:sz w:val="28"/>
          <w:szCs w:val="28"/>
        </w:rPr>
      </w:pPr>
    </w:p>
    <w:p w:rsidR="000F763B" w:rsidRDefault="000F763B" w:rsidP="000F763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0F763B" w:rsidRDefault="000F763B" w:rsidP="000F76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F763B" w:rsidRDefault="000F763B" w:rsidP="000F76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F763B" w:rsidRDefault="000F763B" w:rsidP="000F76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F763B" w:rsidRDefault="000F763B" w:rsidP="000F763B">
      <w:pPr>
        <w:jc w:val="both"/>
        <w:rPr>
          <w:b/>
          <w:sz w:val="28"/>
          <w:szCs w:val="28"/>
        </w:rPr>
      </w:pPr>
    </w:p>
    <w:p w:rsidR="000F763B" w:rsidRDefault="000F763B" w:rsidP="000F763B">
      <w:pPr>
        <w:jc w:val="both"/>
        <w:rPr>
          <w:b/>
          <w:sz w:val="28"/>
          <w:szCs w:val="28"/>
          <w:lang w:val="uk-UA"/>
        </w:rPr>
      </w:pPr>
    </w:p>
    <w:p w:rsidR="000F763B" w:rsidRDefault="000F763B" w:rsidP="000F763B">
      <w:pPr>
        <w:jc w:val="both"/>
        <w:rPr>
          <w:b/>
          <w:sz w:val="28"/>
          <w:szCs w:val="28"/>
          <w:lang w:val="uk-UA"/>
        </w:rPr>
      </w:pPr>
    </w:p>
    <w:p w:rsidR="000F763B" w:rsidRDefault="000F763B" w:rsidP="000F763B">
      <w:pPr>
        <w:jc w:val="both"/>
        <w:rPr>
          <w:b/>
          <w:sz w:val="28"/>
          <w:szCs w:val="28"/>
          <w:lang w:val="uk-UA"/>
        </w:rPr>
      </w:pPr>
    </w:p>
    <w:p w:rsidR="000F763B" w:rsidRPr="00F4605E" w:rsidRDefault="000F763B" w:rsidP="000F76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F763B" w:rsidRPr="0033238A" w:rsidRDefault="000F763B" w:rsidP="000F763B">
      <w:pPr>
        <w:jc w:val="both"/>
        <w:rPr>
          <w:b/>
          <w:sz w:val="28"/>
          <w:szCs w:val="28"/>
          <w:lang w:val="uk-UA"/>
        </w:rPr>
      </w:pPr>
    </w:p>
    <w:p w:rsidR="000F763B" w:rsidRPr="00F4605E" w:rsidRDefault="000F763B" w:rsidP="000F763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F763B" w:rsidRDefault="000F763B" w:rsidP="000F763B">
      <w:pPr>
        <w:jc w:val="both"/>
        <w:rPr>
          <w:b/>
          <w:sz w:val="28"/>
          <w:szCs w:val="28"/>
        </w:rPr>
      </w:pPr>
    </w:p>
    <w:p w:rsidR="000F763B" w:rsidRDefault="000F763B" w:rsidP="000F76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0F763B" w:rsidRDefault="007761C7">
      <w:pPr>
        <w:rPr>
          <w:lang w:val="uk-UA"/>
        </w:rPr>
      </w:pPr>
    </w:p>
    <w:sectPr w:rsidR="007761C7" w:rsidRPr="000F763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EFF"/>
    <w:multiLevelType w:val="hybridMultilevel"/>
    <w:tmpl w:val="1CCC19B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F763B"/>
    <w:rsid w:val="000F763B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3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3B"/>
    <w:pPr>
      <w:ind w:left="720"/>
      <w:contextualSpacing/>
    </w:pPr>
  </w:style>
  <w:style w:type="table" w:styleId="a4">
    <w:name w:val="Table Grid"/>
    <w:basedOn w:val="a1"/>
    <w:uiPriority w:val="59"/>
    <w:rsid w:val="000F7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76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3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2359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2020-03-03T13:37:00Z</dcterms:created>
  <dcterms:modified xsi:type="dcterms:W3CDTF">2020-03-03T13:37:00Z</dcterms:modified>
</cp:coreProperties>
</file>