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54" w:rsidRDefault="00C70F54" w:rsidP="00C70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54" w:rsidRPr="00DA37C5" w:rsidRDefault="00C70F54" w:rsidP="00C70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70F54" w:rsidRPr="00DA37C5" w:rsidRDefault="00C70F54" w:rsidP="00C70F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70F54" w:rsidRPr="00DA37C5" w:rsidRDefault="00C70F54" w:rsidP="00C70F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70F54" w:rsidRPr="00DA37C5" w:rsidRDefault="00C70F54" w:rsidP="00C70F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C70F54" w:rsidRPr="0087307A" w:rsidRDefault="00C70F54" w:rsidP="00C70F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70F54" w:rsidRPr="00E70138" w:rsidRDefault="00C70F54" w:rsidP="00C70F5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0F54" w:rsidRPr="00E672D2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27  </w:t>
      </w: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26.02.2016 року</w:t>
      </w: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85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Програму розвитку туризму </w:t>
      </w: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в Рівненському районі 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–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роки»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території  Обарівської сільської ради</w:t>
      </w:r>
    </w:p>
    <w:p w:rsidR="00C70F54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C70F54" w:rsidRPr="00987F6B" w:rsidRDefault="00C70F54" w:rsidP="00C70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 26.02.2016 року за №85 «Про Програму розвитку туризму в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 у 2019 році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те, що на 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>території сільської ради туристичних маршрутів немає, але знаходиться готельний  комплекс «</w:t>
      </w:r>
      <w:proofErr w:type="spellStart"/>
      <w:r w:rsidRPr="00D169E3">
        <w:rPr>
          <w:rFonts w:ascii="Times New Roman" w:hAnsi="Times New Roman" w:cs="Times New Roman"/>
          <w:sz w:val="28"/>
          <w:szCs w:val="28"/>
          <w:lang w:val="uk-UA"/>
        </w:rPr>
        <w:t>Обарівінвест</w:t>
      </w:r>
      <w:proofErr w:type="spellEnd"/>
      <w:r w:rsidRPr="00D169E3">
        <w:rPr>
          <w:rFonts w:ascii="Times New Roman" w:hAnsi="Times New Roman" w:cs="Times New Roman"/>
          <w:sz w:val="28"/>
          <w:szCs w:val="28"/>
          <w:lang w:val="uk-UA"/>
        </w:rPr>
        <w:t>», де створені безпечні умови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населення та туристів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>блаштована територія для стоянки транспорту та санітарних місць в місцях масового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 xml:space="preserve">езпека громадян під час відпочинку забезпечується позавідомчою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охороною та рятувальною службою,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виконавчий комітет</w:t>
      </w:r>
    </w:p>
    <w:p w:rsidR="00C70F54" w:rsidRPr="00987F6B" w:rsidRDefault="00C70F54" w:rsidP="00C70F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987F6B" w:rsidRDefault="00C70F54" w:rsidP="00C70F5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C70F54" w:rsidRPr="00987F6B" w:rsidRDefault="00C70F54" w:rsidP="00C70F5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4F553A" w:rsidRDefault="00C70F54" w:rsidP="00C70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 26.02.2016 року за №85 «Про Програму розвитку туризму в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 у 2018 році</w:t>
      </w: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C70F54" w:rsidRDefault="00C70F54" w:rsidP="00C70F5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D169E3" w:rsidRDefault="00C70F54" w:rsidP="00C70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C70F54" w:rsidRPr="00987F6B" w:rsidRDefault="00C70F54" w:rsidP="00C70F5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987F6B" w:rsidRDefault="00C70F54" w:rsidP="00C70F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</w:p>
    <w:p w:rsidR="00C70F54" w:rsidRPr="00987F6B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987F6B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987F6B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0F54" w:rsidRPr="001F67C0" w:rsidRDefault="00C70F54" w:rsidP="00C70F54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C70F54" w:rsidRPr="00987F6B" w:rsidRDefault="00C70F54" w:rsidP="00C7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D84"/>
    <w:multiLevelType w:val="hybridMultilevel"/>
    <w:tmpl w:val="4BB23C24"/>
    <w:lvl w:ilvl="0" w:tplc="561A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C70F54"/>
    <w:rsid w:val="003E787E"/>
    <w:rsid w:val="00505FD2"/>
    <w:rsid w:val="006A7D36"/>
    <w:rsid w:val="007761C7"/>
    <w:rsid w:val="00C70F54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5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2020-02-27T13:05:00Z</dcterms:created>
  <dcterms:modified xsi:type="dcterms:W3CDTF">2020-02-27T13:05:00Z</dcterms:modified>
</cp:coreProperties>
</file>