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C2" w:rsidRPr="00F3426E" w:rsidRDefault="00F514C2" w:rsidP="00F514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C2" w:rsidRPr="00F3426E" w:rsidRDefault="00F514C2" w:rsidP="00F51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514C2" w:rsidRPr="00F3426E" w:rsidRDefault="00F514C2" w:rsidP="00F514C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514C2" w:rsidRPr="00F3426E" w:rsidRDefault="00F514C2" w:rsidP="00F514C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514C2" w:rsidRPr="00F3426E" w:rsidRDefault="00F514C2" w:rsidP="00F514C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F514C2" w:rsidRPr="00F3426E" w:rsidRDefault="00F514C2" w:rsidP="00F514C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514C2" w:rsidRDefault="00F514C2" w:rsidP="00F5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лютого 2020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</w:p>
    <w:p w:rsidR="00F514C2" w:rsidRDefault="00F514C2" w:rsidP="00F51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затвердження плану заходів </w:t>
      </w:r>
    </w:p>
    <w:p w:rsidR="00F514C2" w:rsidRDefault="00F514C2" w:rsidP="00F514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запобігання корупції </w:t>
      </w:r>
    </w:p>
    <w:p w:rsidR="00F514C2" w:rsidRDefault="00F514C2" w:rsidP="00F514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Обарівській сільській раді </w:t>
      </w:r>
    </w:p>
    <w:p w:rsidR="00F514C2" w:rsidRDefault="00F514C2" w:rsidP="00F514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2020 рік</w:t>
      </w:r>
    </w:p>
    <w:p w:rsidR="00F514C2" w:rsidRDefault="00F514C2" w:rsidP="00F514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 ст. 40 Закону України "Про місцеве самоврядування в Україні", Закону України від 14.10.2014р. № 1700-VII «Про запобігання корупції», «Про службу в органах місцевого самоврядування», з метою створення дієвої системи запобігання проявам корупції, усунення причин та умов, які їх породжують, забезпечення принципів прозорості та відкритості в діяльності Обарівської сільської ради, виконавчий комітет </w:t>
      </w:r>
    </w:p>
    <w:p w:rsidR="00F514C2" w:rsidRDefault="00F514C2" w:rsidP="00F514C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F514C2" w:rsidRDefault="00F514C2" w:rsidP="00F514C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14C2" w:rsidRPr="00790A5F" w:rsidRDefault="00F514C2" w:rsidP="00F514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0A5F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щодо запобігання корупції в </w:t>
      </w:r>
      <w:r>
        <w:rPr>
          <w:rFonts w:ascii="Times New Roman" w:hAnsi="Times New Roman"/>
          <w:sz w:val="28"/>
          <w:szCs w:val="28"/>
          <w:lang w:val="uk-UA"/>
        </w:rPr>
        <w:t xml:space="preserve">Обарівській </w:t>
      </w:r>
      <w:r w:rsidRPr="00790A5F">
        <w:rPr>
          <w:rFonts w:ascii="Times New Roman" w:hAnsi="Times New Roman"/>
          <w:sz w:val="28"/>
          <w:szCs w:val="28"/>
          <w:lang w:val="uk-UA"/>
        </w:rPr>
        <w:t>сільській раді та її виконавчому комітеті на 2020 рік (додається).</w:t>
      </w:r>
    </w:p>
    <w:p w:rsidR="00F514C2" w:rsidRPr="00790A5F" w:rsidRDefault="00F514C2" w:rsidP="00F514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0A5F">
        <w:rPr>
          <w:rFonts w:ascii="Times New Roman" w:hAnsi="Times New Roman"/>
          <w:sz w:val="28"/>
          <w:szCs w:val="28"/>
          <w:lang w:val="uk-UA"/>
        </w:rPr>
        <w:t xml:space="preserve">Координацію за виконанням Плану заходів покласти на </w:t>
      </w:r>
      <w:r>
        <w:rPr>
          <w:rFonts w:ascii="Times New Roman" w:hAnsi="Times New Roman"/>
          <w:sz w:val="28"/>
          <w:szCs w:val="28"/>
          <w:lang w:val="uk-UA"/>
        </w:rPr>
        <w:t>заступника сільського голови з питань діяльності виконавчого комітету М.Якимчук</w:t>
      </w:r>
      <w:r w:rsidRPr="00790A5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514C2" w:rsidRPr="00790A5F" w:rsidRDefault="00F514C2" w:rsidP="00F514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0A5F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F514C2" w:rsidRDefault="00F514C2" w:rsidP="00F514C2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4C2" w:rsidRDefault="00F514C2" w:rsidP="00F514C2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4C2" w:rsidRPr="00790A5F" w:rsidRDefault="00F514C2" w:rsidP="00F514C2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4C2" w:rsidRPr="003C0892" w:rsidRDefault="00F514C2" w:rsidP="00F514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F67C0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Pr="008E5E9B" w:rsidRDefault="00F514C2" w:rsidP="00F514C2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5E9B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F514C2" w:rsidRPr="008E5E9B" w:rsidRDefault="00F514C2" w:rsidP="00F514C2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8E5E9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E5E9B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sz w:val="24"/>
          <w:szCs w:val="24"/>
        </w:rPr>
        <w:t>виконкому</w:t>
      </w:r>
      <w:proofErr w:type="spell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14C2" w:rsidRPr="008E5E9B" w:rsidRDefault="00F514C2" w:rsidP="00F514C2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Обарівської</w:t>
      </w:r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F514C2" w:rsidRDefault="00F514C2" w:rsidP="00F514C2">
      <w:pPr>
        <w:tabs>
          <w:tab w:val="left" w:pos="235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8E5E9B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14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>32</w:t>
      </w:r>
    </w:p>
    <w:p w:rsidR="00F514C2" w:rsidRDefault="00F514C2" w:rsidP="00F514C2">
      <w:pPr>
        <w:tabs>
          <w:tab w:val="left" w:pos="235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514C2" w:rsidRDefault="00F514C2" w:rsidP="00F5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14C2" w:rsidRPr="00F6638A" w:rsidRDefault="00F514C2" w:rsidP="00F5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638A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:rsidR="00F514C2" w:rsidRPr="00F6638A" w:rsidRDefault="00F514C2" w:rsidP="00F5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638A">
        <w:rPr>
          <w:rFonts w:ascii="Times New Roman" w:hAnsi="Times New Roman" w:cs="Times New Roman"/>
          <w:b/>
          <w:sz w:val="24"/>
          <w:szCs w:val="24"/>
          <w:lang w:val="uk-UA"/>
        </w:rPr>
        <w:t>щодо запобігання корупції</w:t>
      </w:r>
    </w:p>
    <w:p w:rsidR="00F514C2" w:rsidRDefault="00F514C2" w:rsidP="00F5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6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Обарівській</w:t>
      </w:r>
      <w:r w:rsidRPr="00F66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сільській раді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її виконавчому комітеті </w:t>
      </w:r>
    </w:p>
    <w:p w:rsidR="00F514C2" w:rsidRDefault="00F514C2" w:rsidP="00F5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638A">
        <w:rPr>
          <w:rFonts w:ascii="Times New Roman" w:hAnsi="Times New Roman" w:cs="Times New Roman"/>
          <w:b/>
          <w:sz w:val="24"/>
          <w:szCs w:val="24"/>
          <w:lang w:val="uk-UA"/>
        </w:rPr>
        <w:t>на 2020 рік</w:t>
      </w:r>
    </w:p>
    <w:tbl>
      <w:tblPr>
        <w:tblStyle w:val="a4"/>
        <w:tblW w:w="9889" w:type="dxa"/>
        <w:tblLayout w:type="fixed"/>
        <w:tblLook w:val="04A0"/>
      </w:tblPr>
      <w:tblGrid>
        <w:gridCol w:w="555"/>
        <w:gridCol w:w="5223"/>
        <w:gridCol w:w="2127"/>
        <w:gridCol w:w="1984"/>
      </w:tblGrid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</w:t>
            </w:r>
          </w:p>
        </w:tc>
      </w:tr>
      <w:tr w:rsidR="00F514C2" w:rsidRPr="00E013FA" w:rsidTr="008C61C6">
        <w:trPr>
          <w:trHeight w:val="31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4C2" w:rsidRPr="00E013FA" w:rsidRDefault="00F514C2" w:rsidP="008C61C6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F514C2" w:rsidRPr="00E013FA" w:rsidRDefault="00F514C2" w:rsidP="008C61C6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якісного добору і розстановки кадрів на засадах неупередженого конкурсного відбору, їх об’єктивної атестації, періодичної оцінки виконання посадовими особами виконавчого комітету сільської ради покладених на них обов’язків і завдань у відповідності до вимог законодавства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року 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осіб, які претендують на зайняття посад у виконавчому комітеті сільської ради, про вимоги, спеціальні обмеження та заборони, встановлені законами України «Про місцеве самоврядування в Україні», «Про службу в органах місцевого самоврядування» та «Про запобігання корупції»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року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депутатів сільської ради про вимоги, спеціальні обмеження та заборони, встановлені законами України «Про місцеве самоврядування в Україні», «Про статус депутатів місцевих рад» та «Про запобігання корупції»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року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організаційних заходів щодо своєчасного щорічного подання е-декларацій про майно, доходи, витрати й зобов’язання  фінансового характеру за минулий рік посадовими особами виконавчого комітету сільської ради  (у тому числі звільненими та кандидатами на посади)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01.04.2020р.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депутатів сільської ради про зобов’язання подання до 01.04.2020р. декларації шляхом заповнення відповідної електронної форми у Єдиному державному реєстрі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01.03.2020р.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заходів щодо виявлення конфлікту інтересів та його усунення, а також виявлення сприятливих для вчинення корупційних правопорушень  ризиків у діяльності посадових осіб та працівників виконавчого комітету </w:t>
            </w: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сільської ради, встановлення ознак прямого підпорядкування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року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роз’яснювальної роботи серед посадових осіб сільської ради та її виконавчого комітету з питань дотримання вимог  Закону України «Про запобігання корупції» та інших нормативно-правових актів  антикорупційної спрямованості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моніторингу змін, які відбуваються у антикорупційному законодавстві та пов’язаних з ним підзаконних актах, та у разі необхідності проведення додаткових навчальних  (інформаційних, просвітницьких) заходів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року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та забезпечення розгляду пропозицій, скарг та звернень громадян, що надходять до сільської ради, стосовно порушення антикорупційного законодавства посадовими особами виконавчого комітету сільської ради, депутатами ради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року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на апаратних нарадах питань стосовно виконання антикорупційного законодавства, а також реалізації заходів щодо запобігання корупційним проявам та реагування на них, стану роботи зі скаргами та повідомленнями громадян у цій сфері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менше 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одного разу на квартал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службових розслідувань (перевірок) щодо кожного факту порушення посадовими особами виконавчого комітету сільської ради антикорупційного законодавства, вчинення ними корупційного правопорушення з метою виявлення причин та умов, що сприяли недодержанню вимог законодавства та вчиненню вказаного правопорушення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виявленні ознак корупційного правопорушення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результатів проведених службових розслідувань (перевірок) з метою виявлення причин та умов вчинення корупційних правопорушень і порушень вимог антикорупційного законодавства та законодавства про місцеве самоврядування в Україні та службу в органах місцевого самоврядування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виявленні ознак корупційного правопорушення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інформування правоохоронних органів у разі виявлення порушень антикорупційного законодавства при виконанні посадовими особами комітету сільської ради своїх посадових обов’язків та при здійсненні депутатами сільської ради повноважень, пов’язаних з виконанням функцій держави та місцевого самоврядування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необхідності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до винних у скоєнні корупційних правопорушень дисциплінарних заходів, передбачених чинним законодавством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виявленні ознак корупційного правопорушення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вжиття заходів щодо припинення служби в органах місцевого самоврядування працівників, що визнані винними у вчиненні корупційних діянь та щодо яких набрали законної сили відповідні рішення суду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3-денний строк з дня отримання копії судового рішення, яке набрало законної сили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громадськості про осіб, притягнутих до відповідальності за вчинення корупційних правопорушень на офіційному сайті сільської ради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наявності інформації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направлення на підвищення кваліфікації посадових осіб місцевого самоврядування, на яких покладено обов’язок з організації роботи щодо запобігання проявам корупції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Сільський 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 відповідно до плану-графіку підвищення кваліфікації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контролю за виконанням заходів щодо запобігання корупції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Обарівській</w:t>
            </w: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сільський раді та її виконавчому комітеті на 2020 рік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</w:tr>
      <w:tr w:rsidR="00F514C2" w:rsidRPr="00E013FA" w:rsidTr="008C61C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підсумкового узагальнення стану виконання плану заход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щодо запобігання корупції в Обарівські</w:t>
            </w: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сільській раді та її виконавчому комітеті за 2020 рік та розроблення плану заходів щодо запобігання корупції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Обарівській</w:t>
            </w: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сільській раді та її виконавчому комітеті  на 2021 рік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2020 року – січень 2021 року </w:t>
            </w:r>
          </w:p>
          <w:p w:rsidR="00F514C2" w:rsidRPr="00E013FA" w:rsidRDefault="00F514C2" w:rsidP="008C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514C2" w:rsidRDefault="00F514C2" w:rsidP="00F5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14C2" w:rsidRPr="004F7E40" w:rsidRDefault="00F514C2" w:rsidP="00F514C2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514C2" w:rsidRDefault="00F514C2" w:rsidP="00F5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4C2" w:rsidRDefault="00F514C2" w:rsidP="00F5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                                                     Марія ЯКИМЧУК</w:t>
      </w:r>
    </w:p>
    <w:p w:rsidR="00F514C2" w:rsidRDefault="00F514C2" w:rsidP="00F51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44E0A"/>
    <w:multiLevelType w:val="hybridMultilevel"/>
    <w:tmpl w:val="BD70E6EE"/>
    <w:lvl w:ilvl="0" w:tplc="23280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514C2"/>
    <w:rsid w:val="003E787E"/>
    <w:rsid w:val="00505FD2"/>
    <w:rsid w:val="006A7D36"/>
    <w:rsid w:val="007761C7"/>
    <w:rsid w:val="00D378CD"/>
    <w:rsid w:val="00E71761"/>
    <w:rsid w:val="00F5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C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C2"/>
    <w:pPr>
      <w:ind w:left="720"/>
      <w:contextualSpacing/>
    </w:pPr>
  </w:style>
  <w:style w:type="table" w:styleId="a4">
    <w:name w:val="Table Grid"/>
    <w:basedOn w:val="a1"/>
    <w:uiPriority w:val="59"/>
    <w:rsid w:val="00F5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4C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4638</Words>
  <Characters>2644</Characters>
  <Application>Microsoft Office Word</Application>
  <DocSecurity>0</DocSecurity>
  <Lines>22</Lines>
  <Paragraphs>14</Paragraphs>
  <ScaleCrop>false</ScaleCrop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2020-02-27T13:06:00Z</dcterms:created>
  <dcterms:modified xsi:type="dcterms:W3CDTF">2020-02-27T13:06:00Z</dcterms:modified>
</cp:coreProperties>
</file>