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DF9" w:rsidRPr="005F26D6" w:rsidRDefault="007A0DF9" w:rsidP="007A0DF9">
      <w:pPr>
        <w:jc w:val="center"/>
        <w:rPr>
          <w:sz w:val="28"/>
          <w:szCs w:val="28"/>
          <w:lang w:val="uk-UA"/>
        </w:rPr>
      </w:pPr>
      <w:r>
        <w:rPr>
          <w:noProof/>
          <w:color w:val="000080"/>
          <w:sz w:val="28"/>
          <w:szCs w:val="28"/>
          <w:lang w:val="uk-UA" w:eastAsia="uk-UA"/>
        </w:rPr>
        <w:drawing>
          <wp:inline distT="0" distB="0" distL="0" distR="0">
            <wp:extent cx="405232" cy="541325"/>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07114" cy="543839"/>
                    </a:xfrm>
                    <a:prstGeom prst="rect">
                      <a:avLst/>
                    </a:prstGeom>
                    <a:solidFill>
                      <a:srgbClr val="FFFFFF"/>
                    </a:solidFill>
                    <a:ln w="9525">
                      <a:noFill/>
                      <a:miter lim="800000"/>
                      <a:headEnd/>
                      <a:tailEnd/>
                    </a:ln>
                  </pic:spPr>
                </pic:pic>
              </a:graphicData>
            </a:graphic>
          </wp:inline>
        </w:drawing>
      </w:r>
    </w:p>
    <w:p w:rsidR="007A0DF9" w:rsidRPr="007B4E5D" w:rsidRDefault="007A0DF9" w:rsidP="007A0DF9">
      <w:pPr>
        <w:pStyle w:val="1"/>
        <w:keepLines w:val="0"/>
        <w:tabs>
          <w:tab w:val="left" w:pos="1960"/>
        </w:tabs>
        <w:suppressAutoHyphens/>
        <w:spacing w:before="0"/>
        <w:ind w:left="0" w:right="0"/>
        <w:jc w:val="center"/>
        <w:rPr>
          <w:rFonts w:ascii="Times New Roman" w:hAnsi="Times New Roman"/>
          <w:bCs w:val="0"/>
          <w:color w:val="auto"/>
        </w:rPr>
      </w:pPr>
      <w:r w:rsidRPr="007B4E5D">
        <w:rPr>
          <w:rFonts w:ascii="Times New Roman" w:hAnsi="Times New Roman"/>
          <w:bCs w:val="0"/>
          <w:color w:val="auto"/>
        </w:rPr>
        <w:t>УКРАЇНА</w:t>
      </w:r>
    </w:p>
    <w:p w:rsidR="007A0DF9" w:rsidRPr="007B4E5D" w:rsidRDefault="007A0DF9" w:rsidP="007A0DF9">
      <w:pPr>
        <w:pStyle w:val="1"/>
        <w:keepLines w:val="0"/>
        <w:numPr>
          <w:ilvl w:val="0"/>
          <w:numId w:val="1"/>
        </w:numPr>
        <w:tabs>
          <w:tab w:val="left" w:pos="1960"/>
        </w:tabs>
        <w:suppressAutoHyphens/>
        <w:spacing w:before="0"/>
        <w:ind w:left="0" w:right="0" w:firstLine="0"/>
        <w:jc w:val="center"/>
        <w:rPr>
          <w:rFonts w:ascii="Times New Roman" w:hAnsi="Times New Roman"/>
        </w:rPr>
      </w:pPr>
      <w:r w:rsidRPr="007B4E5D">
        <w:rPr>
          <w:rFonts w:ascii="Times New Roman" w:hAnsi="Times New Roman"/>
          <w:bCs w:val="0"/>
          <w:color w:val="000000"/>
        </w:rPr>
        <w:t>ОБАРІВСЬКА  СІЛЬСЬКА РАДА</w:t>
      </w:r>
    </w:p>
    <w:p w:rsidR="007A0DF9" w:rsidRPr="007B4E5D" w:rsidRDefault="007A0DF9" w:rsidP="007A0DF9">
      <w:pPr>
        <w:pStyle w:val="1"/>
        <w:keepLines w:val="0"/>
        <w:numPr>
          <w:ilvl w:val="0"/>
          <w:numId w:val="1"/>
        </w:numPr>
        <w:tabs>
          <w:tab w:val="left" w:pos="1960"/>
        </w:tabs>
        <w:suppressAutoHyphens/>
        <w:spacing w:before="0"/>
        <w:ind w:left="0" w:right="0" w:firstLine="0"/>
        <w:jc w:val="center"/>
        <w:rPr>
          <w:rFonts w:ascii="Times New Roman" w:hAnsi="Times New Roman"/>
          <w:color w:val="auto"/>
        </w:rPr>
      </w:pPr>
      <w:r w:rsidRPr="007B4E5D">
        <w:rPr>
          <w:rFonts w:ascii="Times New Roman" w:hAnsi="Times New Roman"/>
          <w:bCs w:val="0"/>
          <w:color w:val="auto"/>
        </w:rPr>
        <w:t>РІВНЕНСЬКОГО РАЙОНУ РІВНЕНСЬКОЇ ОБЛАСТІ</w:t>
      </w:r>
    </w:p>
    <w:p w:rsidR="007A0DF9" w:rsidRPr="007B4E5D" w:rsidRDefault="007A0DF9" w:rsidP="007A0DF9">
      <w:pPr>
        <w:jc w:val="center"/>
        <w:rPr>
          <w:b/>
          <w:sz w:val="28"/>
          <w:szCs w:val="28"/>
          <w:lang w:val="uk-UA"/>
        </w:rPr>
      </w:pPr>
      <w:r w:rsidRPr="007B4E5D">
        <w:rPr>
          <w:b/>
          <w:sz w:val="28"/>
          <w:szCs w:val="28"/>
          <w:lang w:val="uk-UA"/>
        </w:rPr>
        <w:t>(сьоме скликання)</w:t>
      </w:r>
    </w:p>
    <w:p w:rsidR="007A0DF9" w:rsidRDefault="007A0DF9" w:rsidP="007A0DF9">
      <w:pPr>
        <w:jc w:val="center"/>
        <w:rPr>
          <w:sz w:val="28"/>
          <w:szCs w:val="28"/>
          <w:lang w:val="uk-UA"/>
        </w:rPr>
      </w:pPr>
    </w:p>
    <w:p w:rsidR="007A0DF9" w:rsidRPr="006C53BA" w:rsidRDefault="007A0DF9" w:rsidP="007A0DF9">
      <w:pPr>
        <w:jc w:val="center"/>
        <w:rPr>
          <w:b/>
          <w:sz w:val="28"/>
          <w:szCs w:val="28"/>
          <w:lang w:val="uk-UA"/>
        </w:rPr>
      </w:pPr>
      <w:r w:rsidRPr="006C53BA">
        <w:rPr>
          <w:b/>
          <w:sz w:val="28"/>
          <w:szCs w:val="28"/>
          <w:lang w:val="uk-UA"/>
        </w:rPr>
        <w:t>РОЗПОРЯДЖЕННЯ</w:t>
      </w:r>
    </w:p>
    <w:p w:rsidR="007A0DF9" w:rsidRPr="006C53BA" w:rsidRDefault="007A0DF9" w:rsidP="007A0DF9">
      <w:pPr>
        <w:jc w:val="center"/>
        <w:rPr>
          <w:b/>
          <w:sz w:val="28"/>
          <w:szCs w:val="28"/>
          <w:lang w:val="uk-UA"/>
        </w:rPr>
      </w:pPr>
      <w:r w:rsidRPr="006C53BA">
        <w:rPr>
          <w:b/>
          <w:sz w:val="28"/>
          <w:szCs w:val="28"/>
          <w:lang w:val="uk-UA"/>
        </w:rPr>
        <w:t>сільського голови</w:t>
      </w:r>
    </w:p>
    <w:p w:rsidR="007A0DF9" w:rsidRPr="007B4E5D" w:rsidRDefault="007A0DF9" w:rsidP="007A0DF9">
      <w:pPr>
        <w:jc w:val="center"/>
        <w:rPr>
          <w:sz w:val="28"/>
          <w:szCs w:val="28"/>
          <w:lang w:val="uk-UA"/>
        </w:rPr>
      </w:pPr>
    </w:p>
    <w:p w:rsidR="007A0DF9" w:rsidRPr="007B4E5D" w:rsidRDefault="007F1ECA" w:rsidP="007A0DF9">
      <w:pPr>
        <w:rPr>
          <w:sz w:val="28"/>
          <w:szCs w:val="28"/>
        </w:rPr>
      </w:pPr>
      <w:r>
        <w:rPr>
          <w:sz w:val="28"/>
          <w:szCs w:val="28"/>
          <w:lang w:val="uk-UA"/>
        </w:rPr>
        <w:t>18 травня 2020</w:t>
      </w:r>
      <w:r w:rsidR="007A0DF9" w:rsidRPr="007B4E5D">
        <w:rPr>
          <w:sz w:val="28"/>
          <w:szCs w:val="28"/>
          <w:lang w:val="uk-UA"/>
        </w:rPr>
        <w:t xml:space="preserve"> року                                                             </w:t>
      </w:r>
      <w:r w:rsidR="007A0DF9">
        <w:rPr>
          <w:sz w:val="28"/>
          <w:szCs w:val="28"/>
          <w:lang w:val="uk-UA"/>
        </w:rPr>
        <w:t xml:space="preserve">            </w:t>
      </w:r>
      <w:r w:rsidR="007A0DF9" w:rsidRPr="007B4E5D">
        <w:rPr>
          <w:sz w:val="28"/>
          <w:szCs w:val="28"/>
          <w:lang w:val="uk-UA"/>
        </w:rPr>
        <w:t xml:space="preserve">№ </w:t>
      </w:r>
      <w:r>
        <w:rPr>
          <w:sz w:val="28"/>
          <w:szCs w:val="28"/>
          <w:lang w:val="uk-UA"/>
        </w:rPr>
        <w:t>42</w:t>
      </w:r>
    </w:p>
    <w:p w:rsidR="007A0DF9" w:rsidRPr="007B4E5D" w:rsidRDefault="007A0DF9" w:rsidP="007A0DF9">
      <w:pPr>
        <w:rPr>
          <w:sz w:val="28"/>
          <w:szCs w:val="28"/>
        </w:rPr>
      </w:pPr>
    </w:p>
    <w:p w:rsidR="007A0DF9" w:rsidRDefault="007A0DF9" w:rsidP="007A0DF9">
      <w:pPr>
        <w:ind w:right="5670"/>
        <w:jc w:val="both"/>
        <w:rPr>
          <w:sz w:val="28"/>
          <w:szCs w:val="28"/>
          <w:lang w:val="uk-UA"/>
        </w:rPr>
      </w:pPr>
      <w:r w:rsidRPr="00772F3D">
        <w:rPr>
          <w:rStyle w:val="a3"/>
          <w:color w:val="000000"/>
          <w:sz w:val="28"/>
          <w:szCs w:val="28"/>
        </w:rPr>
        <w:t xml:space="preserve">Про </w:t>
      </w:r>
      <w:r>
        <w:rPr>
          <w:rStyle w:val="a3"/>
          <w:color w:val="000000"/>
          <w:sz w:val="28"/>
          <w:szCs w:val="28"/>
          <w:lang w:val="uk-UA"/>
        </w:rPr>
        <w:t xml:space="preserve">додаткові заходи щодо запобігання поширенню гострої  респіраторної хвороби </w:t>
      </w:r>
      <w:r>
        <w:rPr>
          <w:rStyle w:val="a3"/>
          <w:color w:val="000000"/>
          <w:sz w:val="28"/>
          <w:szCs w:val="28"/>
          <w:lang w:val="en-US"/>
        </w:rPr>
        <w:t>COVID</w:t>
      </w:r>
      <w:r w:rsidRPr="00CC6AF0">
        <w:rPr>
          <w:rStyle w:val="a3"/>
          <w:color w:val="000000"/>
          <w:sz w:val="28"/>
          <w:szCs w:val="28"/>
        </w:rPr>
        <w:t>-19</w:t>
      </w:r>
      <w:r>
        <w:rPr>
          <w:rStyle w:val="a3"/>
          <w:color w:val="000000"/>
          <w:sz w:val="28"/>
          <w:szCs w:val="28"/>
          <w:lang w:val="uk-UA"/>
        </w:rPr>
        <w:t xml:space="preserve">, спричиненої коронавірусом </w:t>
      </w:r>
      <w:r w:rsidRPr="00CC6AF0">
        <w:rPr>
          <w:rStyle w:val="a3"/>
          <w:color w:val="000000"/>
          <w:sz w:val="28"/>
          <w:szCs w:val="28"/>
        </w:rPr>
        <w:t xml:space="preserve"> </w:t>
      </w:r>
      <w:r w:rsidRPr="007A163B">
        <w:rPr>
          <w:b/>
          <w:sz w:val="28"/>
          <w:szCs w:val="28"/>
          <w:lang w:val="uk-UA"/>
        </w:rPr>
        <w:t>SARS-CoV-2</w:t>
      </w:r>
      <w:r>
        <w:rPr>
          <w:sz w:val="28"/>
          <w:szCs w:val="28"/>
          <w:lang w:val="uk-UA"/>
        </w:rPr>
        <w:t xml:space="preserve"> </w:t>
      </w:r>
      <w:r>
        <w:rPr>
          <w:rStyle w:val="a3"/>
          <w:color w:val="000000"/>
          <w:sz w:val="28"/>
          <w:szCs w:val="28"/>
          <w:lang w:val="uk-UA"/>
        </w:rPr>
        <w:t>на території Обарівської сільської ради</w:t>
      </w:r>
    </w:p>
    <w:p w:rsidR="007A0DF9" w:rsidRPr="00ED6419" w:rsidRDefault="007A0DF9" w:rsidP="007A0DF9">
      <w:pPr>
        <w:jc w:val="both"/>
        <w:rPr>
          <w:sz w:val="28"/>
          <w:szCs w:val="28"/>
        </w:rPr>
      </w:pPr>
    </w:p>
    <w:p w:rsidR="007A0DF9" w:rsidRDefault="007A0DF9" w:rsidP="007A0DF9">
      <w:pPr>
        <w:jc w:val="both"/>
        <w:rPr>
          <w:rStyle w:val="a3"/>
          <w:color w:val="000000"/>
          <w:sz w:val="28"/>
          <w:szCs w:val="28"/>
          <w:lang w:val="uk-UA"/>
        </w:rPr>
      </w:pPr>
      <w:r w:rsidRPr="00ED6419">
        <w:rPr>
          <w:sz w:val="28"/>
          <w:szCs w:val="28"/>
        </w:rPr>
        <w:tab/>
      </w:r>
      <w:r>
        <w:rPr>
          <w:sz w:val="28"/>
          <w:szCs w:val="28"/>
          <w:lang w:val="uk-UA"/>
        </w:rPr>
        <w:t xml:space="preserve">З метою вжиття заходів щодо запобігання поширенню на території Обарівської сільської ради гострої респіраторної хвороби, спричиненої коронавірусом, та забезпечення безпеки та здоров’я громадян Обарівської сільської ради, відповідно до </w:t>
      </w:r>
      <w:r>
        <w:rPr>
          <w:rStyle w:val="a3"/>
          <w:b w:val="0"/>
          <w:color w:val="000000"/>
          <w:sz w:val="28"/>
          <w:szCs w:val="28"/>
          <w:lang w:val="uk-UA"/>
        </w:rPr>
        <w:t>Закону України «Про захист населення від інфекційних хвороб», постанови Кабінету Міністрів України від 11 березня 2020 року №211</w:t>
      </w:r>
      <w:r>
        <w:rPr>
          <w:sz w:val="28"/>
          <w:szCs w:val="28"/>
          <w:lang w:val="uk-UA"/>
        </w:rPr>
        <w:t xml:space="preserve"> «Про запобігання поширенню на території України гострої респіраторної хвороби COVID-19, спричиненої коронавірусом SARS-CoV-2» (зі змінами), з урахуванням </w:t>
      </w:r>
      <w:r>
        <w:rPr>
          <w:rStyle w:val="a3"/>
          <w:b w:val="0"/>
          <w:color w:val="000000"/>
          <w:sz w:val="28"/>
          <w:szCs w:val="28"/>
          <w:lang w:val="uk-UA"/>
        </w:rPr>
        <w:t>протоколу позачергового засідання комісії з питань техногенно-екологічної безпеки та надзвичайних ситуацій Рівненського району №61 від 18.05.2020</w:t>
      </w:r>
      <w:r>
        <w:rPr>
          <w:rStyle w:val="a3"/>
          <w:color w:val="000000"/>
          <w:sz w:val="28"/>
          <w:szCs w:val="28"/>
          <w:lang w:val="uk-UA"/>
        </w:rPr>
        <w:t>,</w:t>
      </w:r>
    </w:p>
    <w:p w:rsidR="007A0DF9" w:rsidRPr="004E07AC" w:rsidRDefault="007A0DF9" w:rsidP="007A0DF9">
      <w:pPr>
        <w:pStyle w:val="a4"/>
        <w:numPr>
          <w:ilvl w:val="0"/>
          <w:numId w:val="2"/>
        </w:numPr>
        <w:jc w:val="both"/>
        <w:rPr>
          <w:sz w:val="28"/>
          <w:szCs w:val="28"/>
          <w:lang w:val="uk-UA"/>
        </w:rPr>
      </w:pPr>
      <w:r w:rsidRPr="00126516">
        <w:rPr>
          <w:b/>
          <w:sz w:val="28"/>
          <w:szCs w:val="28"/>
          <w:lang w:val="uk-UA"/>
        </w:rPr>
        <w:t>Заборонити</w:t>
      </w:r>
      <w:r>
        <w:rPr>
          <w:sz w:val="28"/>
          <w:szCs w:val="28"/>
          <w:lang w:val="uk-UA"/>
        </w:rPr>
        <w:t xml:space="preserve"> пересування по території сільської ради групою осіб у кількості більше, ніж 8 осіб, крім випадків службової необхідності.</w:t>
      </w:r>
    </w:p>
    <w:p w:rsidR="007A0DF9" w:rsidRDefault="007A0DF9" w:rsidP="007A0DF9">
      <w:pPr>
        <w:pStyle w:val="a4"/>
        <w:numPr>
          <w:ilvl w:val="0"/>
          <w:numId w:val="2"/>
        </w:numPr>
        <w:jc w:val="both"/>
        <w:rPr>
          <w:sz w:val="28"/>
          <w:szCs w:val="28"/>
          <w:lang w:val="uk-UA"/>
        </w:rPr>
      </w:pPr>
      <w:r w:rsidRPr="00126516">
        <w:rPr>
          <w:sz w:val="28"/>
          <w:szCs w:val="28"/>
          <w:lang w:val="uk-UA"/>
        </w:rPr>
        <w:t>Дозволити роботу закладів торговельного і побутового обслуговування населення за умови забезпечення персоналу (зокрема захист обличчя, очей, рук) та відвідувачів засобами індивідуального захисту, зокрема респіраторами або захисними масками, у тому числі виготовленими самостійно, перебування у приміщенні не більше одного відвідувача на 10 кв. метрів торговельної площі, а також дотримання інших санітарних та протиепідемічних заходів</w:t>
      </w:r>
      <w:r>
        <w:rPr>
          <w:sz w:val="28"/>
          <w:szCs w:val="28"/>
          <w:lang w:val="uk-UA"/>
        </w:rPr>
        <w:t>.</w:t>
      </w:r>
    </w:p>
    <w:p w:rsidR="007A0DF9" w:rsidRPr="00126516" w:rsidRDefault="007A0DF9" w:rsidP="007A0DF9">
      <w:pPr>
        <w:pStyle w:val="a4"/>
        <w:numPr>
          <w:ilvl w:val="0"/>
          <w:numId w:val="2"/>
        </w:numPr>
        <w:jc w:val="both"/>
        <w:rPr>
          <w:sz w:val="28"/>
          <w:szCs w:val="28"/>
          <w:lang w:val="uk-UA"/>
        </w:rPr>
      </w:pPr>
      <w:r w:rsidRPr="00126516">
        <w:rPr>
          <w:sz w:val="28"/>
          <w:szCs w:val="28"/>
          <w:lang w:val="uk-UA"/>
        </w:rPr>
        <w:t xml:space="preserve">Дозволити </w:t>
      </w:r>
      <w:r>
        <w:rPr>
          <w:sz w:val="28"/>
          <w:szCs w:val="28"/>
          <w:lang w:val="uk-UA"/>
        </w:rPr>
        <w:t>д</w:t>
      </w:r>
      <w:r w:rsidRPr="00882362">
        <w:rPr>
          <w:sz w:val="28"/>
          <w:szCs w:val="28"/>
          <w:lang w:val="uk-UA"/>
        </w:rPr>
        <w:t>іяльн</w:t>
      </w:r>
      <w:r>
        <w:rPr>
          <w:sz w:val="28"/>
          <w:szCs w:val="28"/>
          <w:lang w:val="uk-UA"/>
        </w:rPr>
        <w:t>і</w:t>
      </w:r>
      <w:r w:rsidRPr="00882362">
        <w:rPr>
          <w:sz w:val="28"/>
          <w:szCs w:val="28"/>
          <w:lang w:val="uk-UA"/>
        </w:rPr>
        <w:t>ст</w:t>
      </w:r>
      <w:r>
        <w:rPr>
          <w:sz w:val="28"/>
          <w:szCs w:val="28"/>
          <w:lang w:val="uk-UA"/>
        </w:rPr>
        <w:t>ь</w:t>
      </w:r>
      <w:r w:rsidRPr="00882362">
        <w:rPr>
          <w:sz w:val="28"/>
          <w:szCs w:val="28"/>
          <w:lang w:val="uk-UA"/>
        </w:rPr>
        <w:t xml:space="preserve"> з надання послуг громадського харчування на відкритих (літніх) майданчиках, у тому числі під тентами, на верандах, за умови забезпечення дотримання відстані не менш як 1,5 метра між місцями для сидіння за сусідніми столами та розміщення не більш як чотирьох осіб за одним столом (без урахування дітей віком до 14 років), за умови забезпечення персоналу засобами індивідуального захисту (зокрема захист обличчя, очей, рук) і перебування </w:t>
      </w:r>
      <w:r w:rsidRPr="00882362">
        <w:rPr>
          <w:sz w:val="28"/>
          <w:szCs w:val="28"/>
          <w:lang w:val="uk-UA"/>
        </w:rPr>
        <w:lastRenderedPageBreak/>
        <w:t>відвідувачів, крім часу приймання їжі, у засобах індивідуального захисту, зокрема респіраторах або захисних масках, у тому числі виготовлених самостійно, а також дотримання відповідних санітарних та протиепідемічних заходів</w:t>
      </w:r>
      <w:r w:rsidRPr="00126516">
        <w:rPr>
          <w:sz w:val="28"/>
          <w:szCs w:val="28"/>
          <w:lang w:val="uk-UA"/>
        </w:rPr>
        <w:t>.</w:t>
      </w:r>
    </w:p>
    <w:p w:rsidR="007A0DF9" w:rsidRPr="00E72D18" w:rsidRDefault="007A0DF9" w:rsidP="007A0DF9">
      <w:pPr>
        <w:pStyle w:val="a4"/>
        <w:numPr>
          <w:ilvl w:val="0"/>
          <w:numId w:val="2"/>
        </w:numPr>
        <w:jc w:val="both"/>
        <w:rPr>
          <w:rStyle w:val="a3"/>
          <w:b w:val="0"/>
          <w:bCs w:val="0"/>
          <w:sz w:val="28"/>
          <w:szCs w:val="28"/>
          <w:lang w:val="uk-UA"/>
        </w:rPr>
      </w:pPr>
      <w:r w:rsidRPr="00E72D18">
        <w:rPr>
          <w:rStyle w:val="a3"/>
          <w:b w:val="0"/>
          <w:color w:val="000000"/>
          <w:sz w:val="28"/>
          <w:szCs w:val="28"/>
          <w:lang w:val="uk-UA"/>
        </w:rPr>
        <w:t>Контроль за виконанням даного розпорядження залишаю за собою.</w:t>
      </w:r>
    </w:p>
    <w:p w:rsidR="007A0DF9" w:rsidRDefault="007A0DF9" w:rsidP="007A0DF9">
      <w:pPr>
        <w:spacing w:line="360" w:lineRule="auto"/>
        <w:jc w:val="both"/>
        <w:rPr>
          <w:sz w:val="28"/>
          <w:szCs w:val="28"/>
          <w:lang w:val="uk-UA"/>
        </w:rPr>
      </w:pPr>
    </w:p>
    <w:p w:rsidR="007A0DF9" w:rsidRDefault="007A0DF9" w:rsidP="007A0DF9">
      <w:pPr>
        <w:spacing w:line="360" w:lineRule="auto"/>
        <w:jc w:val="both"/>
        <w:rPr>
          <w:sz w:val="28"/>
          <w:szCs w:val="28"/>
          <w:lang w:val="uk-UA"/>
        </w:rPr>
      </w:pPr>
    </w:p>
    <w:p w:rsidR="007A0DF9" w:rsidRDefault="007A0DF9" w:rsidP="007A0DF9">
      <w:pPr>
        <w:spacing w:line="360" w:lineRule="auto"/>
        <w:jc w:val="both"/>
        <w:rPr>
          <w:sz w:val="28"/>
          <w:szCs w:val="28"/>
          <w:lang w:val="uk-UA"/>
        </w:rPr>
      </w:pPr>
    </w:p>
    <w:p w:rsidR="007A0DF9" w:rsidRDefault="007A0DF9" w:rsidP="007A0DF9">
      <w:pPr>
        <w:spacing w:line="360" w:lineRule="auto"/>
        <w:jc w:val="both"/>
        <w:rPr>
          <w:sz w:val="28"/>
          <w:szCs w:val="28"/>
          <w:lang w:val="uk-UA"/>
        </w:rPr>
      </w:pPr>
    </w:p>
    <w:p w:rsidR="007A0DF9" w:rsidRDefault="007A0DF9" w:rsidP="007A0DF9">
      <w:pPr>
        <w:spacing w:line="360" w:lineRule="auto"/>
        <w:jc w:val="both"/>
        <w:rPr>
          <w:sz w:val="28"/>
          <w:szCs w:val="28"/>
          <w:lang w:val="uk-UA"/>
        </w:rPr>
      </w:pPr>
    </w:p>
    <w:p w:rsidR="007A0DF9" w:rsidRDefault="007A0DF9" w:rsidP="007A0DF9">
      <w:pPr>
        <w:spacing w:line="360" w:lineRule="auto"/>
        <w:jc w:val="both"/>
        <w:rPr>
          <w:sz w:val="28"/>
          <w:szCs w:val="28"/>
          <w:lang w:val="uk-UA"/>
        </w:rPr>
      </w:pPr>
    </w:p>
    <w:p w:rsidR="007A0DF9" w:rsidRPr="00607B02" w:rsidRDefault="007A0DF9" w:rsidP="007A0DF9">
      <w:pPr>
        <w:spacing w:line="360" w:lineRule="auto"/>
        <w:jc w:val="both"/>
        <w:rPr>
          <w:sz w:val="28"/>
          <w:szCs w:val="28"/>
          <w:lang w:val="uk-UA"/>
        </w:rPr>
      </w:pPr>
      <w:r>
        <w:rPr>
          <w:sz w:val="28"/>
          <w:szCs w:val="28"/>
          <w:lang w:val="uk-UA"/>
        </w:rPr>
        <w:t>Сільський голова                                                                   Віктор ВИГОВСЬКИЙ</w:t>
      </w:r>
    </w:p>
    <w:p w:rsidR="007A0DF9" w:rsidRDefault="007A0DF9" w:rsidP="007A0DF9">
      <w:pPr>
        <w:pStyle w:val="a4"/>
        <w:ind w:left="1065"/>
        <w:jc w:val="both"/>
        <w:rPr>
          <w:sz w:val="28"/>
          <w:szCs w:val="28"/>
          <w:lang w:val="uk-UA"/>
        </w:rPr>
      </w:pPr>
      <w:r>
        <w:rPr>
          <w:sz w:val="28"/>
          <w:szCs w:val="28"/>
          <w:lang w:val="uk-UA"/>
        </w:rPr>
        <w:t xml:space="preserve"> </w:t>
      </w:r>
    </w:p>
    <w:p w:rsidR="000F3C50" w:rsidRDefault="000F3C50"/>
    <w:sectPr w:rsidR="000F3C50" w:rsidSect="000F3C5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4A9A41E9"/>
    <w:multiLevelType w:val="hybridMultilevel"/>
    <w:tmpl w:val="507AD822"/>
    <w:lvl w:ilvl="0" w:tplc="D4ECFA0C">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7A0DF9"/>
    <w:rsid w:val="000F3C50"/>
    <w:rsid w:val="007A0DF9"/>
    <w:rsid w:val="007F1ECA"/>
    <w:rsid w:val="0087119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DF9"/>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7A0DF9"/>
    <w:pPr>
      <w:keepNext/>
      <w:keepLines/>
      <w:spacing w:before="480"/>
      <w:ind w:left="-142" w:right="-142"/>
      <w:outlineLvl w:val="0"/>
    </w:pPr>
    <w:rPr>
      <w:rFonts w:ascii="Calibri" w:eastAsia="Calibri" w:hAnsi="Calibri"/>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0DF9"/>
    <w:rPr>
      <w:rFonts w:ascii="Calibri" w:eastAsia="Calibri" w:hAnsi="Calibri" w:cs="Times New Roman"/>
      <w:b/>
      <w:bCs/>
      <w:color w:val="365F91"/>
      <w:sz w:val="28"/>
      <w:szCs w:val="28"/>
      <w:lang w:val="ru-RU"/>
    </w:rPr>
  </w:style>
  <w:style w:type="character" w:styleId="a3">
    <w:name w:val="Strong"/>
    <w:basedOn w:val="a0"/>
    <w:uiPriority w:val="22"/>
    <w:qFormat/>
    <w:rsid w:val="007A0DF9"/>
    <w:rPr>
      <w:b/>
      <w:bCs/>
    </w:rPr>
  </w:style>
  <w:style w:type="paragraph" w:styleId="a4">
    <w:name w:val="List Paragraph"/>
    <w:basedOn w:val="a"/>
    <w:uiPriority w:val="34"/>
    <w:qFormat/>
    <w:rsid w:val="007A0DF9"/>
    <w:pPr>
      <w:ind w:left="720"/>
      <w:contextualSpacing/>
    </w:pPr>
  </w:style>
  <w:style w:type="paragraph" w:styleId="a5">
    <w:name w:val="Balloon Text"/>
    <w:basedOn w:val="a"/>
    <w:link w:val="a6"/>
    <w:uiPriority w:val="99"/>
    <w:semiHidden/>
    <w:unhideWhenUsed/>
    <w:rsid w:val="007A0DF9"/>
    <w:rPr>
      <w:rFonts w:ascii="Tahoma" w:hAnsi="Tahoma" w:cs="Tahoma"/>
      <w:sz w:val="16"/>
      <w:szCs w:val="16"/>
    </w:rPr>
  </w:style>
  <w:style w:type="character" w:customStyle="1" w:styleId="a6">
    <w:name w:val="Текст выноски Знак"/>
    <w:basedOn w:val="a0"/>
    <w:link w:val="a5"/>
    <w:uiPriority w:val="99"/>
    <w:semiHidden/>
    <w:rsid w:val="007A0DF9"/>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1581</Words>
  <Characters>902</Characters>
  <Application>Microsoft Office Word</Application>
  <DocSecurity>0</DocSecurity>
  <Lines>7</Lines>
  <Paragraphs>4</Paragraphs>
  <ScaleCrop>false</ScaleCrop>
  <Company/>
  <LinksUpToDate>false</LinksUpToDate>
  <CharactersWithSpaces>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2020-09-04T07:31:00Z</dcterms:created>
  <dcterms:modified xsi:type="dcterms:W3CDTF">2020-09-04T07:34:00Z</dcterms:modified>
</cp:coreProperties>
</file>