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10" w:rsidRPr="001F1032" w:rsidRDefault="00386410" w:rsidP="0038641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410" w:rsidRPr="001F1032" w:rsidRDefault="00386410" w:rsidP="0038641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86410" w:rsidRPr="001F1032" w:rsidRDefault="00386410" w:rsidP="0038641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86410" w:rsidRPr="001F1032" w:rsidRDefault="00386410" w:rsidP="0038641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86410" w:rsidRPr="001F1032" w:rsidRDefault="00386410" w:rsidP="0038641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86410" w:rsidRPr="001F1032" w:rsidRDefault="00386410" w:rsidP="0038641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86410" w:rsidRPr="001F1032" w:rsidRDefault="00386410" w:rsidP="0038641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86410" w:rsidRPr="001F1032" w:rsidRDefault="00386410" w:rsidP="00386410">
      <w:pPr>
        <w:rPr>
          <w:rFonts w:eastAsiaTheme="minorHAnsi"/>
          <w:sz w:val="28"/>
          <w:szCs w:val="28"/>
          <w:lang w:val="uk-UA" w:eastAsia="en-US"/>
        </w:rPr>
      </w:pPr>
    </w:p>
    <w:p w:rsidR="00386410" w:rsidRPr="001F1032" w:rsidRDefault="00386410" w:rsidP="00386410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23 листопада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547</w:t>
      </w:r>
    </w:p>
    <w:p w:rsidR="00386410" w:rsidRPr="00E56AB4" w:rsidRDefault="00386410" w:rsidP="00386410">
      <w:pPr>
        <w:rPr>
          <w:sz w:val="28"/>
          <w:szCs w:val="28"/>
          <w:lang w:val="uk-UA"/>
        </w:rPr>
      </w:pP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Про передачу незавершеного будівництвом</w:t>
      </w: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об’єкту: «Будівництво дошкільного навчального</w:t>
      </w: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закладу на вул. Шкільній,54 в с. Обарів</w:t>
      </w: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Рівненського району Рівненської області</w:t>
      </w: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з комунальної власності територіальної</w:t>
      </w: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громади Обарівської сільської ради у</w:t>
      </w:r>
    </w:p>
    <w:p w:rsidR="00386410" w:rsidRPr="00E56AB4" w:rsidRDefault="00386410" w:rsidP="00386410">
      <w:pPr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спільну власність територіальних</w:t>
      </w:r>
    </w:p>
    <w:p w:rsidR="00386410" w:rsidRPr="00E56AB4" w:rsidRDefault="00386410" w:rsidP="00386410">
      <w:pPr>
        <w:rPr>
          <w:b/>
          <w:sz w:val="28"/>
          <w:szCs w:val="28"/>
        </w:rPr>
      </w:pPr>
      <w:r w:rsidRPr="00E56AB4">
        <w:rPr>
          <w:b/>
          <w:sz w:val="28"/>
          <w:szCs w:val="28"/>
          <w:lang w:val="uk-UA"/>
        </w:rPr>
        <w:t xml:space="preserve">громад Рівненського району </w:t>
      </w:r>
    </w:p>
    <w:p w:rsidR="00386410" w:rsidRPr="00E56AB4" w:rsidRDefault="00386410" w:rsidP="00386410">
      <w:pPr>
        <w:rPr>
          <w:sz w:val="28"/>
          <w:szCs w:val="28"/>
        </w:rPr>
      </w:pPr>
    </w:p>
    <w:p w:rsidR="00386410" w:rsidRPr="00E56AB4" w:rsidRDefault="00386410" w:rsidP="00386410">
      <w:pPr>
        <w:ind w:firstLine="709"/>
        <w:jc w:val="both"/>
        <w:rPr>
          <w:sz w:val="28"/>
          <w:szCs w:val="28"/>
          <w:lang w:val="uk-UA"/>
        </w:rPr>
      </w:pPr>
      <w:r w:rsidRPr="00E56AB4">
        <w:rPr>
          <w:sz w:val="28"/>
          <w:szCs w:val="28"/>
          <w:lang w:val="uk-UA"/>
        </w:rPr>
        <w:t>Керуючись п.</w:t>
      </w:r>
      <w:r>
        <w:rPr>
          <w:sz w:val="28"/>
          <w:szCs w:val="28"/>
          <w:lang w:val="uk-UA"/>
        </w:rPr>
        <w:t xml:space="preserve"> </w:t>
      </w:r>
      <w:r w:rsidRPr="00E56AB4">
        <w:rPr>
          <w:sz w:val="28"/>
          <w:szCs w:val="28"/>
          <w:lang w:val="uk-UA"/>
        </w:rPr>
        <w:t>23 частини 1 статті 26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E56AB4">
        <w:rPr>
          <w:sz w:val="28"/>
          <w:szCs w:val="28"/>
          <w:lang w:val="uk-UA"/>
        </w:rPr>
        <w:t xml:space="preserve"> та статтею 26 пунктом 10 Прикінцевих та перехідних положень Закону України «Про місцеве самоврядування в Україні», за погодженням  з постійною комісією сільської ради з питань соціально-економічного та культурного розвитку, планування,  бюджету та фінансів</w:t>
      </w:r>
      <w:r>
        <w:rPr>
          <w:sz w:val="28"/>
          <w:szCs w:val="28"/>
          <w:lang w:val="uk-UA"/>
        </w:rPr>
        <w:t>, сесія  сільської</w:t>
      </w:r>
      <w:r w:rsidRPr="00E56AB4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386410" w:rsidRPr="00E56AB4" w:rsidRDefault="00386410" w:rsidP="00386410">
      <w:pPr>
        <w:ind w:firstLine="709"/>
        <w:jc w:val="both"/>
        <w:rPr>
          <w:sz w:val="28"/>
          <w:szCs w:val="28"/>
          <w:lang w:val="uk-UA"/>
        </w:rPr>
      </w:pPr>
    </w:p>
    <w:p w:rsidR="00386410" w:rsidRPr="00E56AB4" w:rsidRDefault="00386410" w:rsidP="00386410">
      <w:pPr>
        <w:jc w:val="center"/>
        <w:rPr>
          <w:b/>
          <w:sz w:val="28"/>
          <w:szCs w:val="28"/>
          <w:lang w:val="uk-UA"/>
        </w:rPr>
      </w:pPr>
      <w:r w:rsidRPr="00E56AB4">
        <w:rPr>
          <w:b/>
          <w:sz w:val="28"/>
          <w:szCs w:val="28"/>
          <w:lang w:val="uk-UA"/>
        </w:rPr>
        <w:t>В И Р І Ш И Л А:</w:t>
      </w:r>
    </w:p>
    <w:p w:rsidR="00386410" w:rsidRPr="00E56AB4" w:rsidRDefault="00386410" w:rsidP="00386410">
      <w:pPr>
        <w:jc w:val="center"/>
        <w:rPr>
          <w:sz w:val="28"/>
          <w:szCs w:val="28"/>
          <w:lang w:val="uk-UA"/>
        </w:rPr>
      </w:pPr>
    </w:p>
    <w:p w:rsidR="00386410" w:rsidRDefault="00386410" w:rsidP="00386410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4A0D7E">
        <w:rPr>
          <w:sz w:val="28"/>
          <w:szCs w:val="28"/>
          <w:lang w:val="uk-UA"/>
        </w:rPr>
        <w:t>Передати незавершений будівництвом об’єкт: «Будівництво дошкільного навчального закладу на вул. Шкільній,54 в с. Обарів Рівненського району Рівненської області» на суму 16 288 288,85 грн. та земельну ділянку площею 0,6227 га з комунальної власності  територіальної громади Обарівської сільської ради у спільну власність  територіальних громад Рівненського району для розміщення в ньому дошкільного підрозділу Обарівського навчально-виховного комплексу «загальноосвітній  навч</w:t>
      </w:r>
      <w:r>
        <w:rPr>
          <w:sz w:val="28"/>
          <w:szCs w:val="28"/>
          <w:lang w:val="uk-UA"/>
        </w:rPr>
        <w:t xml:space="preserve">альний заклад І-ІІІ ступенів – </w:t>
      </w:r>
      <w:r w:rsidRPr="004A0D7E">
        <w:rPr>
          <w:sz w:val="28"/>
          <w:szCs w:val="28"/>
          <w:lang w:val="uk-UA"/>
        </w:rPr>
        <w:t>дошкільний навчальний заклад» Рівненської районної ради Рівненської області.</w:t>
      </w:r>
    </w:p>
    <w:p w:rsidR="00386410" w:rsidRPr="004A0D7E" w:rsidRDefault="00386410" w:rsidP="00386410">
      <w:pPr>
        <w:tabs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386410" w:rsidRPr="00E56AB4" w:rsidRDefault="00386410" w:rsidP="00386410">
      <w:pPr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56AB4">
        <w:rPr>
          <w:sz w:val="28"/>
          <w:szCs w:val="28"/>
          <w:lang w:val="uk-UA"/>
        </w:rPr>
        <w:t>Контроль за виконанням даного рішення покласти на комісію з питань соціально - економічного та культурного розвитку, планування,  бюджету та фінансів сільської ради.</w:t>
      </w:r>
    </w:p>
    <w:p w:rsidR="00386410" w:rsidRPr="00E56AB4" w:rsidRDefault="00386410" w:rsidP="00386410">
      <w:pPr>
        <w:rPr>
          <w:sz w:val="28"/>
          <w:szCs w:val="28"/>
          <w:lang w:val="uk-UA"/>
        </w:rPr>
      </w:pPr>
    </w:p>
    <w:p w:rsidR="00386410" w:rsidRPr="00E56AB4" w:rsidRDefault="00386410" w:rsidP="00386410">
      <w:pPr>
        <w:rPr>
          <w:sz w:val="28"/>
          <w:szCs w:val="28"/>
          <w:lang w:val="uk-UA"/>
        </w:rPr>
      </w:pPr>
    </w:p>
    <w:p w:rsidR="00386410" w:rsidRPr="00E56AB4" w:rsidRDefault="00386410" w:rsidP="00386410">
      <w:pPr>
        <w:rPr>
          <w:sz w:val="28"/>
          <w:szCs w:val="28"/>
          <w:lang w:val="uk-UA"/>
        </w:rPr>
      </w:pPr>
    </w:p>
    <w:p w:rsidR="00386410" w:rsidRPr="00E56AB4" w:rsidRDefault="00386410" w:rsidP="00386410">
      <w:pPr>
        <w:rPr>
          <w:sz w:val="28"/>
          <w:szCs w:val="28"/>
        </w:rPr>
      </w:pPr>
      <w:r w:rsidRPr="00E56AB4">
        <w:rPr>
          <w:sz w:val="28"/>
          <w:szCs w:val="28"/>
          <w:lang w:val="uk-UA"/>
        </w:rPr>
        <w:t xml:space="preserve">      Сільський голова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3E9"/>
    <w:multiLevelType w:val="hybridMultilevel"/>
    <w:tmpl w:val="4B88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6410"/>
    <w:rsid w:val="00386410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1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1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2017-12-04T14:04:00Z</dcterms:created>
  <dcterms:modified xsi:type="dcterms:W3CDTF">2017-12-04T14:04:00Z</dcterms:modified>
</cp:coreProperties>
</file>