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A0" w:rsidRPr="004C50E6" w:rsidRDefault="009B32A0" w:rsidP="009B32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A0" w:rsidRPr="004C50E6" w:rsidRDefault="009B32A0" w:rsidP="009B3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9B32A0" w:rsidRPr="004C50E6" w:rsidRDefault="009B32A0" w:rsidP="009B32A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9B32A0" w:rsidRPr="004C50E6" w:rsidRDefault="009B32A0" w:rsidP="009B32A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B32A0" w:rsidRPr="004C50E6" w:rsidRDefault="009B32A0" w:rsidP="009B32A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9B32A0" w:rsidRDefault="009B32A0" w:rsidP="009B32A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9B32A0" w:rsidRDefault="009B32A0" w:rsidP="009B3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32A0" w:rsidRDefault="009B32A0" w:rsidP="009B3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 травня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54</w:t>
      </w:r>
    </w:p>
    <w:p w:rsidR="009B32A0" w:rsidRPr="004C50E6" w:rsidRDefault="009B32A0" w:rsidP="009B32A0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2A0" w:rsidRDefault="009B32A0" w:rsidP="009B32A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доцільність позбавлення батьківських прав </w:t>
      </w:r>
    </w:p>
    <w:p w:rsidR="009B32A0" w:rsidRDefault="009B32A0" w:rsidP="009B32A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Василя Юрійовича та </w:t>
      </w:r>
    </w:p>
    <w:p w:rsidR="009B32A0" w:rsidRPr="004C50E6" w:rsidRDefault="009B32A0" w:rsidP="009B32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Оксану Миколаївну</w:t>
      </w:r>
    </w:p>
    <w:p w:rsidR="009B32A0" w:rsidRDefault="009B32A0" w:rsidP="009B32A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B32A0" w:rsidRPr="00137B19" w:rsidRDefault="009B32A0" w:rsidP="009B32A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служби у справах дітей Рівненської районної державної адміністрації від 14.05.2018 року №292/01-40/18 щодо розгляду питання про доцільність або недоцільність позбавлення батьківських прав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Юрійовича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Миколаївну стосовно малолітніх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Васильовича, 18.03.2016 року народження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Васильовича, 07.12.2014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ст.ст. 11, 12, 15 Закону України «Про охорону дитинства», ст.ст. 19, 150, 164 Сімейного кодексу України, згідно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2, 4 п. б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 xml:space="preserve">ст. 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150, 154 </w:t>
      </w:r>
      <w:r w:rsidRPr="00137B19">
        <w:rPr>
          <w:rFonts w:ascii="Times New Roman" w:hAnsi="Times New Roman" w:cs="Times New Roman"/>
          <w:sz w:val="28"/>
          <w:szCs w:val="28"/>
          <w:lang w:val="uk-UA"/>
        </w:rPr>
        <w:t>виконавчий комітет сільської ради</w:t>
      </w:r>
    </w:p>
    <w:p w:rsidR="009B32A0" w:rsidRPr="00ED58E9" w:rsidRDefault="009B32A0" w:rsidP="009B32A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B32A0" w:rsidRDefault="009B32A0" w:rsidP="009B32A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756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9B32A0" w:rsidRPr="00ED58E9" w:rsidRDefault="009B32A0" w:rsidP="009B32A0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B32A0" w:rsidRDefault="009B32A0" w:rsidP="009B32A0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про доцільність позбавлення батьківських прав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Юрійовича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Миколаївну стосовно малолітніх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Васильовича, 18.03.2016 року народження,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Васильовича, 07.12.2014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9B32A0" w:rsidRPr="006A3622" w:rsidRDefault="009B32A0" w:rsidP="009B32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3622">
        <w:rPr>
          <w:rFonts w:ascii="Times New Roman" w:hAnsi="Times New Roman"/>
          <w:sz w:val="28"/>
          <w:szCs w:val="28"/>
          <w:lang w:val="uk-UA"/>
        </w:rPr>
        <w:t xml:space="preserve">Подати рішення виконавчого комітету Обарівської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доцільність позбавлення батьківських прав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Юрійовича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Миколаївну стосовно малолітніх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Васильовича, 18.03.2016 року народження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Васильовича, 07.12.2014 року народження, с</w:t>
      </w:r>
      <w:r w:rsidRPr="006A3622">
        <w:rPr>
          <w:rFonts w:ascii="Times New Roman" w:hAnsi="Times New Roman"/>
          <w:sz w:val="28"/>
          <w:szCs w:val="28"/>
          <w:lang w:val="uk-UA"/>
        </w:rPr>
        <w:t xml:space="preserve">лужбі у справах дітей Рівненської районної державної адміністрації </w:t>
      </w:r>
    </w:p>
    <w:p w:rsidR="009B32A0" w:rsidRPr="006A3622" w:rsidRDefault="009B32A0" w:rsidP="009B32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362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М.Якимчук.</w:t>
      </w:r>
    </w:p>
    <w:p w:rsidR="009B32A0" w:rsidRDefault="009B32A0" w:rsidP="009B32A0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B32A0" w:rsidRDefault="009B32A0" w:rsidP="009B32A0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B32A0" w:rsidRPr="00137B19" w:rsidRDefault="009B32A0" w:rsidP="009B32A0">
      <w:pPr>
        <w:pStyle w:val="a3"/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B32A0" w:rsidRPr="003E2727" w:rsidRDefault="009B32A0" w:rsidP="009B32A0">
      <w:pPr>
        <w:rPr>
          <w:b/>
          <w:i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85697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В.Виговський</w:t>
      </w:r>
    </w:p>
    <w:p w:rsidR="009B32A0" w:rsidRPr="00856974" w:rsidRDefault="009B32A0" w:rsidP="009B32A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56974">
        <w:rPr>
          <w:sz w:val="28"/>
          <w:szCs w:val="28"/>
          <w:lang w:val="uk-UA"/>
        </w:rPr>
        <w:lastRenderedPageBreak/>
        <w:t xml:space="preserve">    </w:t>
      </w:r>
      <w:r w:rsidRPr="008569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Додаток № 1                                                      до рішення виконавчого комітету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Обарівської сільської</w:t>
      </w:r>
      <w:r w:rsidRPr="00856974">
        <w:rPr>
          <w:rFonts w:ascii="Times New Roman" w:hAnsi="Times New Roman"/>
          <w:sz w:val="28"/>
          <w:szCs w:val="28"/>
          <w:lang w:val="uk-UA"/>
        </w:rPr>
        <w:t xml:space="preserve"> ради                                                                                                   від </w:t>
      </w:r>
      <w:r>
        <w:rPr>
          <w:rFonts w:ascii="Times New Roman" w:hAnsi="Times New Roman"/>
          <w:sz w:val="28"/>
          <w:szCs w:val="28"/>
          <w:lang w:val="uk-UA"/>
        </w:rPr>
        <w:t>15.05.2018 року</w:t>
      </w:r>
      <w:r w:rsidRPr="00856974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85697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B32A0" w:rsidRDefault="009B32A0" w:rsidP="009B32A0">
      <w:pPr>
        <w:spacing w:after="0"/>
        <w:ind w:left="1068" w:firstLine="34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ВИСНОВОК</w:t>
      </w:r>
    </w:p>
    <w:p w:rsidR="009B32A0" w:rsidRDefault="009B32A0" w:rsidP="009B32A0">
      <w:pPr>
        <w:spacing w:after="0"/>
        <w:ind w:left="1068" w:firstLine="34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доцільність позбавлення батьківських прав</w:t>
      </w:r>
    </w:p>
    <w:p w:rsidR="009B32A0" w:rsidRDefault="009B32A0" w:rsidP="009B32A0">
      <w:pPr>
        <w:spacing w:after="0"/>
        <w:ind w:left="1068" w:firstLine="34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Юрійовича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Миколаївну</w:t>
      </w:r>
    </w:p>
    <w:p w:rsidR="009B32A0" w:rsidRDefault="009B32A0" w:rsidP="009B32A0">
      <w:pPr>
        <w:spacing w:after="0"/>
        <w:ind w:left="1068" w:firstLine="34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Виконавчим комітетом Обарівської сільської ради розглянуто документи, які надійшли від служби у справах дітей Рівненської районної державної адміністрації щодо доцільності позбавлення батьківських прав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Юрійовича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Миколаївну стосовно малолітніх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Васильовича, 18.03.2016 року народження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Васильовича, 07.12.2014 року народження.</w:t>
      </w: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Встановлено, що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 Юрійович 18.06.1995 року народження у стані алкогольного сп’яніння навмисно завдав тілесні ушкодження (а саме, не менше десяти ударів ножем) своєму малолітньому сину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Васильовичу, 18.03.2016 року народження, цим самим порушив Кримінальний кодекс України (ст. 115).</w:t>
      </w: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Мати потерпілої дитини,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Оксана Миколаївна, 29.06.1997 року народження, систематично ухилялася від виконання своїх батьківських обов’язків, вела аморальних спосіб життя, зловживала спиртними напоями та неодноразово залишала своїх малолітніх дітей на тривалий час без нагляду</w:t>
      </w: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ч. 1 ст. 12 Закону України «Про охорону дитинства», ч. 2,3 ст. 150 та ст. 180 Сімейного кодексу України передбачено, що кожна дитина має право на піклування батьків, а батьки зобов’язані виховувати дитину, піклуватися про її здоров’я та несуть відповідальність за невиконання та ухилення від виконання батьківських обов’язків.</w:t>
      </w: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вище викладено, виконавчий комітет Обарівської сільської ради вважає доцільним позбавити батьківських прав</w:t>
      </w:r>
      <w:r w:rsidRPr="000711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Юрійовича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Оксану Миколаївну стосовно малолітніх дітей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Васильовича, 18.03.2016 року народження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Бакшина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Артема Васильовича, 07.12.2014 року народження.</w:t>
      </w: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2A0" w:rsidRDefault="009B32A0" w:rsidP="009B32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2A0" w:rsidRPr="000711E8" w:rsidRDefault="009B32A0" w:rsidP="009B32A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11E8">
        <w:rPr>
          <w:rFonts w:ascii="Times New Roman" w:hAnsi="Times New Roman"/>
          <w:b/>
          <w:sz w:val="24"/>
          <w:szCs w:val="24"/>
          <w:lang w:val="uk-UA"/>
        </w:rPr>
        <w:t xml:space="preserve">Заступник сільського голови </w:t>
      </w:r>
    </w:p>
    <w:p w:rsidR="009B32A0" w:rsidRPr="000711E8" w:rsidRDefault="009B32A0" w:rsidP="009B32A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711E8">
        <w:rPr>
          <w:rFonts w:ascii="Times New Roman" w:hAnsi="Times New Roman"/>
          <w:b/>
          <w:sz w:val="24"/>
          <w:szCs w:val="24"/>
          <w:lang w:val="uk-UA"/>
        </w:rPr>
        <w:t>з питань діяльності виконавчого комітету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М.Якимчук</w:t>
      </w:r>
    </w:p>
    <w:p w:rsidR="009B32A0" w:rsidRDefault="009B32A0" w:rsidP="009B32A0">
      <w:pPr>
        <w:spacing w:after="0"/>
        <w:ind w:left="1068" w:firstLine="34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761C7" w:rsidRPr="009B32A0" w:rsidRDefault="007761C7">
      <w:pPr>
        <w:rPr>
          <w:lang w:val="uk-UA"/>
        </w:rPr>
      </w:pPr>
    </w:p>
    <w:sectPr w:rsidR="007761C7" w:rsidRPr="009B32A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6CDF"/>
    <w:multiLevelType w:val="hybridMultilevel"/>
    <w:tmpl w:val="F31AD526"/>
    <w:lvl w:ilvl="0" w:tplc="870C7D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2A0"/>
    <w:rsid w:val="003C4A4F"/>
    <w:rsid w:val="003E787E"/>
    <w:rsid w:val="006A7D36"/>
    <w:rsid w:val="007761C7"/>
    <w:rsid w:val="009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A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A0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2A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2707</Words>
  <Characters>1543</Characters>
  <Application>Microsoft Office Word</Application>
  <DocSecurity>0</DocSecurity>
  <Lines>12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2018-05-22T07:34:00Z</dcterms:created>
  <dcterms:modified xsi:type="dcterms:W3CDTF">2018-05-22T07:34:00Z</dcterms:modified>
</cp:coreProperties>
</file>