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8A" w:rsidRDefault="0068448A" w:rsidP="0068448A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6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8A" w:rsidRDefault="0068448A" w:rsidP="0068448A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68448A" w:rsidRDefault="0068448A" w:rsidP="0068448A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8448A" w:rsidRDefault="0068448A" w:rsidP="0068448A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8448A" w:rsidRDefault="0068448A" w:rsidP="0068448A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8448A" w:rsidRDefault="0068448A" w:rsidP="006844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23  листопада  2017 року                                                    № 594</w:t>
      </w:r>
    </w:p>
    <w:p w:rsidR="0068448A" w:rsidRDefault="0068448A" w:rsidP="0068448A">
      <w:pPr>
        <w:pStyle w:val="a3"/>
        <w:jc w:val="both"/>
        <w:rPr>
          <w:b/>
          <w:sz w:val="28"/>
          <w:szCs w:val="28"/>
          <w:lang w:val="uk-UA"/>
        </w:rPr>
      </w:pPr>
    </w:p>
    <w:p w:rsidR="0068448A" w:rsidRDefault="0068448A" w:rsidP="0068448A">
      <w:pPr>
        <w:pStyle w:val="a3"/>
        <w:ind w:hanging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8448A" w:rsidRDefault="0068448A" w:rsidP="0068448A">
      <w:pPr>
        <w:pStyle w:val="a3"/>
        <w:ind w:hanging="708"/>
        <w:jc w:val="both"/>
        <w:rPr>
          <w:b/>
          <w:sz w:val="28"/>
          <w:szCs w:val="28"/>
          <w:lang w:val="uk-UA"/>
        </w:rPr>
      </w:pPr>
    </w:p>
    <w:p w:rsidR="0068448A" w:rsidRDefault="0068448A" w:rsidP="0068448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Розглянувши та обговоривши письмову заяву </w:t>
      </w:r>
      <w:proofErr w:type="spellStart"/>
      <w:r>
        <w:rPr>
          <w:sz w:val="28"/>
          <w:szCs w:val="28"/>
          <w:lang w:val="uk-UA"/>
        </w:rPr>
        <w:t>Красовської</w:t>
      </w:r>
      <w:proofErr w:type="spellEnd"/>
      <w:r>
        <w:rPr>
          <w:sz w:val="28"/>
          <w:szCs w:val="28"/>
          <w:lang w:val="uk-UA"/>
        </w:rPr>
        <w:t xml:space="preserve"> Валентини Макарівни про внесення змін в рішення сесії сільської ради від 19 січня 2007 року № 130 «Про передачу земельних ділянок у власність»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68448A" w:rsidRDefault="0068448A" w:rsidP="006844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8448A" w:rsidRDefault="0068448A" w:rsidP="0068448A">
      <w:pPr>
        <w:pStyle w:val="a3"/>
        <w:numPr>
          <w:ilvl w:val="1"/>
          <w:numId w:val="1"/>
        </w:numPr>
        <w:spacing w:after="200" w:line="360" w:lineRule="auto"/>
        <w:ind w:left="993" w:hanging="44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частину рішення сесії сільської ради від 19 січня 2007 року № 130 «Про передачу земельних ділянок у власність» а саме: змінити площу ділянки з 0,20 га на площу 0,2039 га для будівництва та обслуговування житлового будинку, господарських будівель та споруд та з площі 0,35 га на площі 0,1063 га, 0,234 га для ведення особистого селянського господарства, в зв’язку з проведенням фактичних геодезичних обмірів та викласти пунк1 в новій редакції:</w:t>
      </w:r>
    </w:p>
    <w:p w:rsidR="0068448A" w:rsidRPr="00F91E77" w:rsidRDefault="0068448A" w:rsidP="0068448A">
      <w:pPr>
        <w:pStyle w:val="a3"/>
        <w:spacing w:line="360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«Передати у власність гр. </w:t>
      </w:r>
      <w:proofErr w:type="spellStart"/>
      <w:r>
        <w:rPr>
          <w:sz w:val="28"/>
          <w:szCs w:val="28"/>
          <w:lang w:val="uk-UA"/>
        </w:rPr>
        <w:t>Красовській</w:t>
      </w:r>
      <w:proofErr w:type="spellEnd"/>
      <w:r>
        <w:rPr>
          <w:sz w:val="28"/>
          <w:szCs w:val="28"/>
          <w:lang w:val="uk-UA"/>
        </w:rPr>
        <w:t xml:space="preserve"> Валентині Макарівні земельні ділянки площею 0,2039 га для будівництва та обслуговування житлового будинку, господарських будівель та споруд та площею 0,1063 га  0,234 га для ведення особистого селянського господарства в с. Обарів.</w:t>
      </w:r>
    </w:p>
    <w:p w:rsidR="0068448A" w:rsidRPr="00F91E77" w:rsidRDefault="0068448A" w:rsidP="0068448A">
      <w:pPr>
        <w:pStyle w:val="a3"/>
        <w:numPr>
          <w:ilvl w:val="0"/>
          <w:numId w:val="1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 w:val="28"/>
          <w:szCs w:val="28"/>
          <w:lang w:val="uk-UA"/>
        </w:rPr>
      </w:pPr>
      <w:r w:rsidRPr="00F91E77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 питань земельних ресурсів та охорони навколишнього середовища. </w:t>
      </w:r>
    </w:p>
    <w:p w:rsidR="0068448A" w:rsidRDefault="0068448A" w:rsidP="0068448A">
      <w:pPr>
        <w:jc w:val="both"/>
        <w:rPr>
          <w:sz w:val="28"/>
          <w:szCs w:val="28"/>
          <w:lang w:val="uk-UA"/>
        </w:rPr>
      </w:pPr>
    </w:p>
    <w:p w:rsidR="0068448A" w:rsidRDefault="0068448A" w:rsidP="0068448A">
      <w:pPr>
        <w:jc w:val="both"/>
        <w:rPr>
          <w:sz w:val="28"/>
          <w:szCs w:val="28"/>
          <w:lang w:val="uk-UA"/>
        </w:rPr>
      </w:pPr>
    </w:p>
    <w:p w:rsidR="0068448A" w:rsidRDefault="0068448A" w:rsidP="006844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2417"/>
    <w:multiLevelType w:val="hybridMultilevel"/>
    <w:tmpl w:val="0B924954"/>
    <w:lvl w:ilvl="0" w:tplc="BE1A77D0">
      <w:start w:val="1"/>
      <w:numFmt w:val="decimal"/>
      <w:lvlText w:val="%1."/>
      <w:lvlJc w:val="left"/>
      <w:pPr>
        <w:ind w:left="2496" w:hanging="360"/>
      </w:pPr>
    </w:lvl>
    <w:lvl w:ilvl="1" w:tplc="0422000F">
      <w:start w:val="1"/>
      <w:numFmt w:val="decimal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8448A"/>
    <w:rsid w:val="00081769"/>
    <w:rsid w:val="003E787E"/>
    <w:rsid w:val="0068448A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8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8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84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</Characters>
  <Application>Microsoft Office Word</Application>
  <DocSecurity>0</DocSecurity>
  <Lines>4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2017-12-06T12:03:00Z</dcterms:created>
  <dcterms:modified xsi:type="dcterms:W3CDTF">2017-12-06T12:03:00Z</dcterms:modified>
</cp:coreProperties>
</file>