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CF" w:rsidRDefault="00BA6ECF" w:rsidP="00BA6ECF">
      <w:pPr>
        <w:pStyle w:val="a3"/>
        <w:spacing w:line="0" w:lineRule="atLeast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9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ECF" w:rsidRDefault="00BA6ECF" w:rsidP="00BA6ECF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BA6ECF" w:rsidRDefault="00BA6ECF" w:rsidP="00BA6ECF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A6ECF" w:rsidRDefault="00BA6ECF" w:rsidP="00BA6ECF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A6ECF" w:rsidRDefault="00BA6ECF" w:rsidP="00BA6ECF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A6ECF" w:rsidRDefault="00BA6ECF" w:rsidP="00BA6E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23 листопада  2017 року                                                    № 609</w:t>
      </w:r>
    </w:p>
    <w:p w:rsidR="00BA6ECF" w:rsidRDefault="00BA6ECF" w:rsidP="00BA6ECF">
      <w:pPr>
        <w:pStyle w:val="a3"/>
        <w:jc w:val="both"/>
        <w:rPr>
          <w:b/>
          <w:sz w:val="28"/>
          <w:szCs w:val="28"/>
          <w:lang w:val="uk-UA"/>
        </w:rPr>
      </w:pPr>
    </w:p>
    <w:p w:rsidR="00BA6ECF" w:rsidRDefault="00BA6ECF" w:rsidP="00BA6ECF">
      <w:pPr>
        <w:pStyle w:val="a3"/>
        <w:ind w:hanging="56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BA6ECF" w:rsidRDefault="00BA6ECF" w:rsidP="00BA6EC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BA6ECF" w:rsidRDefault="00BA6ECF" w:rsidP="00BA6EC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117A0">
        <w:rPr>
          <w:sz w:val="28"/>
          <w:szCs w:val="28"/>
          <w:lang w:val="uk-UA"/>
        </w:rPr>
        <w:t>Роз</w:t>
      </w:r>
      <w:r>
        <w:rPr>
          <w:sz w:val="28"/>
          <w:szCs w:val="28"/>
          <w:lang w:val="uk-UA"/>
        </w:rPr>
        <w:t xml:space="preserve">глянувши та обговоривши заяву </w:t>
      </w:r>
      <w:r w:rsidRPr="00E117A0">
        <w:rPr>
          <w:sz w:val="28"/>
          <w:szCs w:val="28"/>
          <w:lang w:val="uk-UA"/>
        </w:rPr>
        <w:t>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</w:t>
      </w:r>
      <w:r>
        <w:rPr>
          <w:sz w:val="28"/>
          <w:szCs w:val="28"/>
          <w:lang w:val="uk-UA"/>
        </w:rPr>
        <w:t xml:space="preserve"> на сесії сільської ради керуючись ст. 12, 40, 118, 125,126,138,139 Земельного кодексу України та ст. 26 Закону України «Про місцеве самоврядування в Україні» сільська рада –</w:t>
      </w:r>
    </w:p>
    <w:p w:rsidR="00BA6ECF" w:rsidRDefault="00BA6ECF" w:rsidP="00BA6ECF">
      <w:pPr>
        <w:spacing w:line="360" w:lineRule="auto"/>
        <w:jc w:val="both"/>
        <w:rPr>
          <w:sz w:val="28"/>
          <w:szCs w:val="28"/>
          <w:lang w:val="uk-UA"/>
        </w:rPr>
      </w:pPr>
    </w:p>
    <w:p w:rsidR="00BA6ECF" w:rsidRDefault="00BA6ECF" w:rsidP="00BA6EC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A6ECF" w:rsidRDefault="00BA6ECF" w:rsidP="00BA6ECF">
      <w:pPr>
        <w:spacing w:line="360" w:lineRule="auto"/>
        <w:jc w:val="center"/>
        <w:rPr>
          <w:sz w:val="28"/>
          <w:szCs w:val="28"/>
          <w:lang w:val="uk-UA"/>
        </w:rPr>
      </w:pPr>
    </w:p>
    <w:p w:rsidR="00BA6ECF" w:rsidRDefault="00BA6ECF" w:rsidP="00BA6ECF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 </w:t>
      </w:r>
      <w:proofErr w:type="spellStart"/>
      <w:r>
        <w:rPr>
          <w:sz w:val="28"/>
          <w:szCs w:val="28"/>
          <w:lang w:val="uk-UA"/>
        </w:rPr>
        <w:t>Одарієвій</w:t>
      </w:r>
      <w:proofErr w:type="spellEnd"/>
      <w:r>
        <w:rPr>
          <w:sz w:val="28"/>
          <w:szCs w:val="28"/>
          <w:lang w:val="uk-UA"/>
        </w:rPr>
        <w:t xml:space="preserve"> Оксані Петрівні  у наданні  дозволу  </w:t>
      </w:r>
      <w:r w:rsidRPr="00E117A0">
        <w:rPr>
          <w:sz w:val="28"/>
          <w:szCs w:val="28"/>
          <w:lang w:val="uk-UA"/>
        </w:rPr>
        <w:t xml:space="preserve">на складання проекту землеустрою щодо відведення земельної ділянки у власність </w:t>
      </w:r>
      <w:r>
        <w:rPr>
          <w:sz w:val="28"/>
          <w:szCs w:val="28"/>
          <w:lang w:val="uk-UA"/>
        </w:rPr>
        <w:t xml:space="preserve"> площею 0,20 га </w:t>
      </w:r>
      <w:r w:rsidRPr="00E117A0">
        <w:rPr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 (присадибна ділянка)</w:t>
      </w:r>
      <w:r>
        <w:rPr>
          <w:sz w:val="28"/>
          <w:szCs w:val="28"/>
          <w:lang w:val="uk-UA"/>
        </w:rPr>
        <w:t xml:space="preserve"> в с. Обарів у зв’язку з невідповідністю місця розташування земельної ділянки відповідно до містобудівної документації генерального плану, а саме відсутністю вільних земельних ділянок.</w:t>
      </w:r>
    </w:p>
    <w:p w:rsidR="00BA6ECF" w:rsidRDefault="00BA6ECF" w:rsidP="00BA6ECF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BA6ECF" w:rsidRDefault="00BA6ECF" w:rsidP="00BA6ECF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BA6ECF" w:rsidRDefault="00BA6ECF" w:rsidP="00BA6ECF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BA6ECF" w:rsidRPr="00E117A0" w:rsidRDefault="00BA6ECF" w:rsidP="00BA6ECF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 голова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34328"/>
    <w:multiLevelType w:val="hybridMultilevel"/>
    <w:tmpl w:val="463CC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6ECF"/>
    <w:rsid w:val="00081769"/>
    <w:rsid w:val="003E787E"/>
    <w:rsid w:val="006A7D36"/>
    <w:rsid w:val="007761C7"/>
    <w:rsid w:val="00BA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C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EC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A6E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EC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2017-12-06T12:07:00Z</dcterms:created>
  <dcterms:modified xsi:type="dcterms:W3CDTF">2017-12-06T12:07:00Z</dcterms:modified>
</cp:coreProperties>
</file>