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1C" w:rsidRPr="004C50E6" w:rsidRDefault="00597A1C" w:rsidP="00597A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1C" w:rsidRPr="004C50E6" w:rsidRDefault="00597A1C" w:rsidP="00597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97A1C" w:rsidRPr="004C50E6" w:rsidRDefault="00597A1C" w:rsidP="00597A1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97A1C" w:rsidRPr="004C50E6" w:rsidRDefault="00597A1C" w:rsidP="00597A1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97A1C" w:rsidRPr="004C50E6" w:rsidRDefault="00597A1C" w:rsidP="00597A1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97A1C" w:rsidRDefault="00597A1C" w:rsidP="00597A1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597A1C" w:rsidRDefault="00597A1C" w:rsidP="00597A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03.02.2009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71 </w:t>
      </w:r>
    </w:p>
    <w:p w:rsidR="00597A1C" w:rsidRDefault="00597A1C" w:rsidP="00597A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затвердження Порядку контролю </w:t>
      </w:r>
    </w:p>
    <w:p w:rsidR="00597A1C" w:rsidRDefault="00597A1C" w:rsidP="00597A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за здійсненням органами місцевого самоврядування </w:t>
      </w:r>
    </w:p>
    <w:p w:rsidR="00597A1C" w:rsidRDefault="00597A1C" w:rsidP="00597A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делегованих повноважень органів виконавчої влади» </w:t>
      </w:r>
    </w:p>
    <w:p w:rsidR="00597A1C" w:rsidRDefault="00597A1C" w:rsidP="00597A1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виконавчим комітетом сільської ради</w:t>
      </w:r>
    </w:p>
    <w:p w:rsidR="00597A1C" w:rsidRPr="00804021" w:rsidRDefault="00597A1C" w:rsidP="00597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03.02.2009 року №71 «Про затвердження Порядку контролю за здійсненням органами місцевого самоврядування делегованих повноважень органів виконавчої влади» виконавчим комітетом сільської ради, керуючись Законом України «Про місцеве самоврядування в Україні», виконавчий комітет сільської ради</w:t>
      </w:r>
    </w:p>
    <w:p w:rsidR="00597A1C" w:rsidRDefault="00597A1C" w:rsidP="00597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97A1C" w:rsidRPr="00A10A32" w:rsidRDefault="00597A1C" w:rsidP="00597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A1C" w:rsidRPr="00A10A32" w:rsidRDefault="00597A1C" w:rsidP="00597A1C">
      <w:pPr>
        <w:pStyle w:val="a3"/>
        <w:numPr>
          <w:ilvl w:val="1"/>
          <w:numId w:val="1"/>
        </w:numPr>
        <w:tabs>
          <w:tab w:val="clear" w:pos="1641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597A1C" w:rsidRPr="00A10A32" w:rsidRDefault="00597A1C" w:rsidP="00597A1C">
      <w:pPr>
        <w:pStyle w:val="a3"/>
        <w:numPr>
          <w:ilvl w:val="1"/>
          <w:numId w:val="1"/>
        </w:numPr>
        <w:tabs>
          <w:tab w:val="clear" w:pos="1641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 xml:space="preserve">Роботу по виконанню </w:t>
      </w:r>
      <w:r>
        <w:rPr>
          <w:rFonts w:ascii="Times New Roman" w:hAnsi="Times New Roman" w:cs="Times New Roman"/>
          <w:sz w:val="28"/>
          <w:szCs w:val="28"/>
          <w:lang w:val="uk-UA"/>
        </w:rPr>
        <w:t>делегованих повноважень виконавчим комітетом за ІІІ квартали 2020 року вважати задовільною</w:t>
      </w:r>
      <w:r w:rsidRPr="00A10A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A1C" w:rsidRPr="0079674F" w:rsidRDefault="00597A1C" w:rsidP="00597A1C">
      <w:pPr>
        <w:pStyle w:val="a3"/>
        <w:numPr>
          <w:ilvl w:val="1"/>
          <w:numId w:val="1"/>
        </w:numPr>
        <w:tabs>
          <w:tab w:val="clear" w:pos="1641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74F">
        <w:rPr>
          <w:rFonts w:ascii="Times New Roman" w:hAnsi="Times New Roman" w:cs="Times New Roman"/>
          <w:sz w:val="28"/>
          <w:szCs w:val="28"/>
          <w:lang w:val="uk-UA"/>
        </w:rPr>
        <w:t>Забезпечити подання звіту про виконання делегованих повноважень виконавчим комітетом сільської ради один раз на півріччя до 10 числа місяця, що настає за звітним періодом.</w:t>
      </w:r>
    </w:p>
    <w:p w:rsidR="00597A1C" w:rsidRPr="00A10A32" w:rsidRDefault="00597A1C" w:rsidP="00597A1C">
      <w:pPr>
        <w:pStyle w:val="a3"/>
        <w:numPr>
          <w:ilvl w:val="1"/>
          <w:numId w:val="1"/>
        </w:numPr>
        <w:tabs>
          <w:tab w:val="clear" w:pos="1641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A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97A1C" w:rsidRDefault="00597A1C" w:rsidP="00597A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Pr="00E35553" w:rsidRDefault="00597A1C" w:rsidP="00597A1C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597A1C" w:rsidRDefault="00597A1C" w:rsidP="00597A1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Pr="004C5D39" w:rsidRDefault="00597A1C" w:rsidP="00597A1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5D3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597A1C" w:rsidRPr="004C5D39" w:rsidRDefault="00597A1C" w:rsidP="00597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ро стан виконання розпорядження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Рівненської  РДА від 03.02.2009  року № 71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«Про затвердження Порядку контролю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за здійсненням органами місцевого самоврядування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делегованих повноважень органів виконавчої влади»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C5D39">
        <w:rPr>
          <w:rFonts w:ascii="Times New Roman" w:hAnsi="Times New Roman"/>
          <w:b/>
          <w:i/>
          <w:sz w:val="28"/>
          <w:szCs w:val="28"/>
          <w:lang w:val="uk-UA"/>
        </w:rPr>
        <w:t>виконавчим комітетом сільської ради</w:t>
      </w:r>
    </w:p>
    <w:p w:rsidR="00597A1C" w:rsidRPr="004C5D39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Pr="00905D98" w:rsidRDefault="00597A1C" w:rsidP="00597A1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 2020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з розглядом питань про виконання делегованих повноважень органів виконавчої влади,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питання адміністративно-територіального устрою, у сфері культури, соціального захисту населення, фізичної культури і спорту, соціально-економічного-розвитку, планування і обліку, в галузі ЖКГ, побутового, торгівельного обслуговування, громадського харчування, транспорту і зв’язку, в галузі будівництва, оборонної роботи, бюджету, фінансів і цін, стан 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місцевих 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податків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зборів </w:t>
      </w:r>
      <w:r w:rsidRPr="004C5D39">
        <w:rPr>
          <w:rFonts w:ascii="Times New Roman" w:hAnsi="Times New Roman" w:cs="Times New Roman"/>
          <w:sz w:val="28"/>
          <w:szCs w:val="28"/>
          <w:lang w:val="uk-UA"/>
        </w:rPr>
        <w:t xml:space="preserve">до місцевого бюджету, питання регулювання земельних відносин, організації надання матеріальної допомоги інвалідам Другої Світової війни. </w:t>
      </w:r>
    </w:p>
    <w:p w:rsidR="00597A1C" w:rsidRPr="00F72A28" w:rsidRDefault="00597A1C" w:rsidP="00597A1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D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D3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районним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роботах на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D3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2020 році не приймав участі жоден.</w:t>
      </w:r>
    </w:p>
    <w:p w:rsidR="00597A1C" w:rsidRPr="004C5D39" w:rsidRDefault="00597A1C" w:rsidP="00597A1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D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 квартали 2020</w:t>
      </w:r>
      <w:r w:rsidRPr="004C5D39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504.</w:t>
      </w:r>
      <w:r w:rsidRPr="004C5D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Виконкомом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D3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виконавської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C5D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A1C" w:rsidRDefault="00597A1C" w:rsidP="0059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7A1C"/>
    <w:rsid w:val="00597A1C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1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1826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2020-09-16T12:48:00Z</dcterms:created>
  <dcterms:modified xsi:type="dcterms:W3CDTF">2020-09-16T12:48:00Z</dcterms:modified>
</cp:coreProperties>
</file>