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1C" w:rsidRDefault="003C241C" w:rsidP="003C241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9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1C" w:rsidRDefault="003C241C" w:rsidP="003C241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C241C" w:rsidRDefault="003C241C" w:rsidP="003C241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C241C" w:rsidRDefault="003C241C" w:rsidP="003C241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C241C" w:rsidRDefault="003C241C" w:rsidP="003C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C241C" w:rsidRDefault="003C241C" w:rsidP="003C241C">
      <w:pPr>
        <w:jc w:val="center"/>
        <w:rPr>
          <w:b/>
          <w:sz w:val="28"/>
          <w:szCs w:val="28"/>
          <w:lang w:val="uk-UA"/>
        </w:rPr>
      </w:pPr>
    </w:p>
    <w:p w:rsidR="003C241C" w:rsidRDefault="003C241C" w:rsidP="003C24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654</w:t>
      </w:r>
    </w:p>
    <w:p w:rsidR="003C241C" w:rsidRDefault="003C241C" w:rsidP="003C24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C241C" w:rsidRDefault="003C241C" w:rsidP="003C24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C241C" w:rsidRDefault="003C241C" w:rsidP="003C241C">
      <w:pPr>
        <w:jc w:val="both"/>
        <w:rPr>
          <w:b/>
          <w:sz w:val="28"/>
          <w:szCs w:val="28"/>
          <w:lang w:val="uk-UA"/>
        </w:rPr>
      </w:pPr>
    </w:p>
    <w:p w:rsidR="003C241C" w:rsidRDefault="003C241C" w:rsidP="003C241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3C241C" w:rsidRDefault="003C241C" w:rsidP="003C241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C241C" w:rsidRDefault="003C241C" w:rsidP="003C241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C241C" w:rsidRDefault="003C241C" w:rsidP="003C241C">
      <w:pPr>
        <w:jc w:val="center"/>
        <w:rPr>
          <w:lang w:val="uk-UA"/>
        </w:rPr>
      </w:pPr>
    </w:p>
    <w:p w:rsidR="003C241C" w:rsidRPr="00091B1D" w:rsidRDefault="003C241C" w:rsidP="003C241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 xml:space="preserve">Затвердити гр. </w:t>
      </w:r>
      <w:proofErr w:type="spellStart"/>
      <w:r w:rsidRPr="00091B1D">
        <w:rPr>
          <w:sz w:val="28"/>
          <w:szCs w:val="28"/>
          <w:lang w:val="uk-UA"/>
        </w:rPr>
        <w:t>Самчук</w:t>
      </w:r>
      <w:proofErr w:type="spellEnd"/>
      <w:r w:rsidRPr="00091B1D">
        <w:rPr>
          <w:sz w:val="28"/>
          <w:szCs w:val="28"/>
          <w:lang w:val="uk-UA"/>
        </w:rPr>
        <w:t xml:space="preserve"> Антоніні Миколаївні проект землеустрою щодо відведення земельної ділянки у власність площею 0,1026 га для ведення особи</w:t>
      </w:r>
      <w:r>
        <w:rPr>
          <w:sz w:val="28"/>
          <w:szCs w:val="28"/>
          <w:lang w:val="uk-UA"/>
        </w:rPr>
        <w:t xml:space="preserve">стого </w:t>
      </w:r>
      <w:r w:rsidRPr="00091B1D">
        <w:rPr>
          <w:sz w:val="28"/>
          <w:szCs w:val="28"/>
          <w:lang w:val="uk-UA"/>
        </w:rPr>
        <w:t xml:space="preserve">селянського господарства (кадастровий номер 5624687400:03:003:0196 за рахунок земель сільськогосподарського призначення ( пасовища) в с. Обарів. </w:t>
      </w:r>
    </w:p>
    <w:p w:rsidR="003C241C" w:rsidRPr="00091B1D" w:rsidRDefault="003C241C" w:rsidP="003C241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 xml:space="preserve">Передати гр. </w:t>
      </w:r>
      <w:proofErr w:type="spellStart"/>
      <w:r w:rsidRPr="00091B1D">
        <w:rPr>
          <w:sz w:val="28"/>
          <w:szCs w:val="28"/>
          <w:lang w:val="uk-UA"/>
        </w:rPr>
        <w:t>Самчук</w:t>
      </w:r>
      <w:proofErr w:type="spellEnd"/>
      <w:r w:rsidRPr="00091B1D">
        <w:rPr>
          <w:sz w:val="28"/>
          <w:szCs w:val="28"/>
          <w:lang w:val="uk-UA"/>
        </w:rPr>
        <w:t xml:space="preserve"> Антоніні Миколаївні земельну ділянку площею 0,1026 га для ведення особистого селянського господарства(кадастровий номер 5624687400:03:003:0196 за рахунок земель сільськогосподарського призначення ( пасовища) в с. Обарів. </w:t>
      </w:r>
    </w:p>
    <w:p w:rsidR="003C241C" w:rsidRPr="00091B1D" w:rsidRDefault="003C241C" w:rsidP="003C241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C241C" w:rsidRDefault="003C241C" w:rsidP="003C241C">
      <w:pPr>
        <w:jc w:val="both"/>
        <w:rPr>
          <w:sz w:val="28"/>
          <w:szCs w:val="28"/>
          <w:lang w:val="uk-UA"/>
        </w:rPr>
      </w:pPr>
    </w:p>
    <w:p w:rsidR="003C241C" w:rsidRDefault="003C241C" w:rsidP="003C241C">
      <w:pPr>
        <w:jc w:val="both"/>
        <w:rPr>
          <w:sz w:val="28"/>
          <w:szCs w:val="28"/>
          <w:lang w:val="uk-UA"/>
        </w:rPr>
      </w:pPr>
    </w:p>
    <w:p w:rsidR="003C241C" w:rsidRDefault="003C241C" w:rsidP="003C241C">
      <w:pPr>
        <w:jc w:val="both"/>
        <w:rPr>
          <w:sz w:val="28"/>
          <w:szCs w:val="28"/>
          <w:lang w:val="uk-UA"/>
        </w:rPr>
      </w:pPr>
    </w:p>
    <w:p w:rsidR="003C241C" w:rsidRDefault="003C241C" w:rsidP="003C241C">
      <w:pPr>
        <w:jc w:val="both"/>
        <w:rPr>
          <w:sz w:val="28"/>
          <w:szCs w:val="28"/>
          <w:lang w:val="uk-UA"/>
        </w:rPr>
      </w:pPr>
    </w:p>
    <w:p w:rsidR="003C241C" w:rsidRDefault="003C241C" w:rsidP="003C241C">
      <w:pPr>
        <w:jc w:val="both"/>
        <w:rPr>
          <w:sz w:val="28"/>
          <w:szCs w:val="28"/>
          <w:lang w:val="uk-UA"/>
        </w:rPr>
      </w:pPr>
    </w:p>
    <w:p w:rsidR="003C241C" w:rsidRDefault="003C241C" w:rsidP="003C241C">
      <w:pPr>
        <w:jc w:val="both"/>
        <w:rPr>
          <w:sz w:val="28"/>
          <w:szCs w:val="28"/>
          <w:lang w:val="uk-UA"/>
        </w:rPr>
      </w:pPr>
    </w:p>
    <w:p w:rsidR="003C241C" w:rsidRDefault="003C241C" w:rsidP="003C24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В. Виговський </w:t>
      </w:r>
    </w:p>
    <w:p w:rsidR="003C241C" w:rsidRDefault="003C241C" w:rsidP="003C241C">
      <w:pPr>
        <w:tabs>
          <w:tab w:val="left" w:pos="5977"/>
        </w:tabs>
        <w:rPr>
          <w:sz w:val="28"/>
          <w:szCs w:val="28"/>
          <w:lang w:val="uk-UA"/>
        </w:rPr>
      </w:pPr>
    </w:p>
    <w:p w:rsidR="003C241C" w:rsidRDefault="003C241C" w:rsidP="003C241C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CEF"/>
    <w:multiLevelType w:val="hybridMultilevel"/>
    <w:tmpl w:val="C76E7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C241C"/>
    <w:rsid w:val="003C241C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1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41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C24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41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2018-01-18T09:49:00Z</dcterms:created>
  <dcterms:modified xsi:type="dcterms:W3CDTF">2018-01-18T09:49:00Z</dcterms:modified>
</cp:coreProperties>
</file>