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D" w:rsidRPr="004C50E6" w:rsidRDefault="0077073D" w:rsidP="007707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3D" w:rsidRPr="004C50E6" w:rsidRDefault="0077073D" w:rsidP="00770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7073D" w:rsidRPr="004C50E6" w:rsidRDefault="0077073D" w:rsidP="007707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7073D" w:rsidRPr="004C50E6" w:rsidRDefault="0077073D" w:rsidP="007707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073D" w:rsidRPr="004C50E6" w:rsidRDefault="0077073D" w:rsidP="007707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7073D" w:rsidRDefault="0077073D" w:rsidP="007707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7073D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73D" w:rsidRPr="00996AE7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січня 2020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6AE7">
        <w:rPr>
          <w:rFonts w:ascii="Times New Roman" w:hAnsi="Times New Roman" w:cs="Times New Roman"/>
          <w:b/>
          <w:sz w:val="28"/>
          <w:szCs w:val="28"/>
        </w:rPr>
        <w:t>6</w:t>
      </w:r>
    </w:p>
    <w:p w:rsidR="0077073D" w:rsidRPr="004C50E6" w:rsidRDefault="0077073D" w:rsidP="0077073D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Pr="000B3878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стан дотримання військового обліку </w:t>
      </w:r>
    </w:p>
    <w:p w:rsidR="0077073D" w:rsidRPr="000B3878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B38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території сільської ради</w:t>
      </w:r>
    </w:p>
    <w:p w:rsidR="0077073D" w:rsidRDefault="0077073D" w:rsidP="0077073D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М.Шевчук про стан дотримання військового обліку на території сільської ради, </w:t>
      </w:r>
      <w:r w:rsidRPr="0048147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Pr="00E45849">
        <w:rPr>
          <w:rFonts w:ascii="Times New Roman" w:hAnsi="Times New Roman" w:cs="Times New Roman"/>
          <w:sz w:val="28"/>
          <w:szCs w:val="28"/>
          <w:lang w:val="uk-UA"/>
        </w:rPr>
        <w:t xml:space="preserve">ст. 36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45849">
        <w:rPr>
          <w:rFonts w:ascii="Times New Roman" w:hAnsi="Times New Roman" w:cs="Times New Roman"/>
          <w:sz w:val="28"/>
          <w:szCs w:val="28"/>
          <w:lang w:val="uk-UA"/>
        </w:rPr>
        <w:t>ст. 38 Закону України «Про військовий обов’язок і військову службу», ст. 15 Закону України «Про оборону України», ст. 18 Закону України «Про мобілізаційну підготовку та мобілізацію», Постанови Кабінету Міністрів України від 07.12.2016 №921 «Про затвердження Порядку організації та ведення військового обліку призовників і військовозобов’язаних» та з метою належного ведення військового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ради, виконавчий комітет сільської ради</w:t>
      </w: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7073D" w:rsidRDefault="0077073D" w:rsidP="00770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73D" w:rsidRDefault="0077073D" w:rsidP="0077073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М.Шевчук щодо стану військового обліку на території Обарівської сільської ради за 2019 рік взяти до уваги.</w:t>
      </w:r>
    </w:p>
    <w:p w:rsidR="0077073D" w:rsidRDefault="0077073D" w:rsidP="0077073D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Роботу </w:t>
      </w:r>
      <w:r>
        <w:rPr>
          <w:sz w:val="28"/>
          <w:szCs w:val="28"/>
        </w:rPr>
        <w:t>інспектора сільської ради М.Шевчук</w:t>
      </w:r>
      <w:r w:rsidRPr="00E45849">
        <w:rPr>
          <w:sz w:val="28"/>
          <w:szCs w:val="28"/>
        </w:rPr>
        <w:t xml:space="preserve"> при виконавчому  комітеті </w:t>
      </w:r>
      <w:r>
        <w:rPr>
          <w:sz w:val="28"/>
          <w:szCs w:val="28"/>
        </w:rPr>
        <w:t>Обарівської</w:t>
      </w:r>
      <w:r w:rsidRPr="00E45849">
        <w:rPr>
          <w:sz w:val="28"/>
          <w:szCs w:val="28"/>
        </w:rPr>
        <w:t xml:space="preserve"> сільської ради за 201</w:t>
      </w:r>
      <w:r>
        <w:rPr>
          <w:sz w:val="28"/>
          <w:szCs w:val="28"/>
        </w:rPr>
        <w:t>9</w:t>
      </w:r>
      <w:r w:rsidRPr="00E45849">
        <w:rPr>
          <w:sz w:val="28"/>
          <w:szCs w:val="28"/>
        </w:rPr>
        <w:t xml:space="preserve"> рік визнати  задовільною (</w:t>
      </w:r>
      <w:r>
        <w:rPr>
          <w:sz w:val="28"/>
          <w:szCs w:val="28"/>
        </w:rPr>
        <w:t>інформаційна довідка</w:t>
      </w:r>
      <w:r w:rsidRPr="00E45849">
        <w:rPr>
          <w:sz w:val="28"/>
          <w:szCs w:val="28"/>
        </w:rPr>
        <w:t xml:space="preserve"> додається).</w:t>
      </w:r>
    </w:p>
    <w:p w:rsidR="0077073D" w:rsidRDefault="0077073D" w:rsidP="0077073D">
      <w:pPr>
        <w:pStyle w:val="a4"/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</w:p>
    <w:p w:rsidR="0077073D" w:rsidRDefault="0077073D" w:rsidP="007707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052F7E">
        <w:rPr>
          <w:sz w:val="28"/>
          <w:szCs w:val="28"/>
        </w:rPr>
        <w:t xml:space="preserve">Зобов’язати </w:t>
      </w:r>
      <w:r>
        <w:rPr>
          <w:sz w:val="28"/>
          <w:szCs w:val="28"/>
        </w:rPr>
        <w:t>інспектора сільської ради М.Шевчук</w:t>
      </w:r>
      <w:r w:rsidRPr="00052F7E">
        <w:rPr>
          <w:sz w:val="28"/>
          <w:szCs w:val="28"/>
        </w:rPr>
        <w:t>:</w:t>
      </w:r>
    </w:p>
    <w:p w:rsidR="0077073D" w:rsidRPr="000554D6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54D6">
        <w:rPr>
          <w:sz w:val="28"/>
          <w:szCs w:val="28"/>
        </w:rPr>
        <w:t>подавати щомісяця до 5 числа у військовий комісаріат відомості про рух та зміни в облікових даних військовозобов’язаних і призовників;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організувати та провести у 2020 </w:t>
      </w:r>
      <w:r w:rsidRPr="00E45849">
        <w:rPr>
          <w:sz w:val="28"/>
          <w:szCs w:val="28"/>
        </w:rPr>
        <w:t xml:space="preserve"> році звірку карток первинного обліку ради з особистими картками форми П-2 підприємств та з обліковими картками військового комісаріату, згідно графіку;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>здійснити контроль за виконанням призовниками і військовозобов’язаними правил військового обліку;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на </w:t>
      </w:r>
      <w:r>
        <w:rPr>
          <w:sz w:val="28"/>
          <w:szCs w:val="28"/>
        </w:rPr>
        <w:t>вимогу військового комісаріату о</w:t>
      </w:r>
      <w:r w:rsidRPr="00E45849">
        <w:rPr>
          <w:sz w:val="28"/>
          <w:szCs w:val="28"/>
        </w:rPr>
        <w:t>повіщати військовозобов’язаних і призовників про їх виклик у військовий комісаріат та забезпечувати їх своєчасне прибуття за цим викликом;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lastRenderedPageBreak/>
        <w:t>оновити та розмістити в приміщені ради стенди з текстами Закону України «Про військовий обов’язок та військову службу» та з витягами з Кримінального кодексу та Кодексу «Про адміністративні правопорушення» щодо виконання вимог Закону;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>здійснювати взяття та знімання з військового обліку військовозобов’язаних і призовників лише у разі наявності в них військово-облікових документів;</w:t>
      </w:r>
    </w:p>
    <w:p w:rsidR="0077073D" w:rsidRPr="00E45849" w:rsidRDefault="0077073D" w:rsidP="007707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>надавати допомогу військовому комісаріату у проведенні призову громадян на військову службу (збори), контролювати виконання ними правил військового обліку та виявлення осіб, які порушили ці правила.</w:t>
      </w:r>
    </w:p>
    <w:p w:rsidR="0077073D" w:rsidRPr="000554D6" w:rsidRDefault="0077073D" w:rsidP="0077073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роз’яснювальну роботу серед молоді призовного віку щодо необхідності проходження військової служби у Збройних Силах України.</w:t>
      </w:r>
    </w:p>
    <w:p w:rsidR="0077073D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Pr="00983AC1" w:rsidRDefault="0077073D" w:rsidP="00770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заслухати на засіданні виконавчого комітету у грудні 2020 року.</w:t>
      </w:r>
    </w:p>
    <w:p w:rsidR="0077073D" w:rsidRDefault="0077073D" w:rsidP="0077073D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Pr="00E104F4" w:rsidRDefault="0077073D" w:rsidP="0077073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за виконанням даного рішення </w:t>
      </w: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 та члена виконавчого комітету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73D" w:rsidRPr="00E45849" w:rsidRDefault="0077073D" w:rsidP="0077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73D" w:rsidRDefault="0077073D" w:rsidP="00770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Pr="002624AB" w:rsidRDefault="0077073D" w:rsidP="0077073D">
      <w:pPr>
        <w:shd w:val="clear" w:color="auto" w:fill="FFFFFF"/>
        <w:spacing w:after="0" w:line="240" w:lineRule="auto"/>
        <w:ind w:left="10" w:right="4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73D" w:rsidRDefault="0077073D" w:rsidP="007707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073D" w:rsidRPr="00A87806" w:rsidRDefault="0077073D" w:rsidP="0077073D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073D" w:rsidRPr="00983AC1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83AC1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983AC1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proofErr w:type="gramStart"/>
      <w:r w:rsidRPr="00983AC1">
        <w:rPr>
          <w:rFonts w:ascii="Times New Roman" w:hAnsi="Times New Roman" w:cs="Times New Roman"/>
          <w:b/>
          <w:sz w:val="28"/>
          <w:szCs w:val="28"/>
        </w:rPr>
        <w:tab/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83A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983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983AC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83AC1">
        <w:rPr>
          <w:rFonts w:ascii="Times New Roman" w:hAnsi="Times New Roman" w:cs="Times New Roman"/>
          <w:b/>
          <w:sz w:val="28"/>
          <w:szCs w:val="28"/>
        </w:rPr>
        <w:tab/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83AC1">
        <w:rPr>
          <w:rFonts w:ascii="Times New Roman" w:hAnsi="Times New Roman" w:cs="Times New Roman"/>
          <w:b/>
          <w:sz w:val="28"/>
          <w:szCs w:val="28"/>
        </w:rPr>
        <w:tab/>
      </w:r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983AC1">
        <w:rPr>
          <w:rFonts w:ascii="Times New Roman" w:hAnsi="Times New Roman" w:cs="Times New Roman"/>
          <w:b/>
          <w:sz w:val="28"/>
          <w:szCs w:val="28"/>
          <w:lang w:val="uk-UA"/>
        </w:rPr>
        <w:t>іктор ВИГОВСЬКИЙ</w:t>
      </w:r>
    </w:p>
    <w:p w:rsidR="0077073D" w:rsidRPr="00983AC1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Pr="00363CC4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77073D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дотримання військового обліку на території сільської ради</w:t>
      </w:r>
    </w:p>
    <w:p w:rsidR="0077073D" w:rsidRPr="00093DC8" w:rsidRDefault="0077073D" w:rsidP="00770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території Обарівської  сільської ради проживає  5147 громадян, з них:  військовозобов’язаних - 255 чоловік, призовників – 85.</w:t>
      </w:r>
    </w:p>
    <w:p w:rsidR="0077073D" w:rsidRDefault="0077073D" w:rsidP="0077073D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виконання розпорядження голови Рівненської районної державної адміністрації «Про організацію комплектування Збройних Сил України військовослужбовців за контрактом» були роздруковані та розповсюджені листівки з метою виявлення бажаючих проходити військову службу за контрактом у Збройних Силах України.</w:t>
      </w:r>
    </w:p>
    <w:p w:rsidR="0077073D" w:rsidRDefault="0077073D" w:rsidP="0077073D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 обліку Обарівської сільської ради перебуває 24 учасників АТО.</w:t>
      </w:r>
    </w:p>
    <w:p w:rsidR="0077073D" w:rsidRDefault="0077073D" w:rsidP="0077073D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Щомісячно ОМВК просить надсилати дані про виділення земельних ділянок учасникам АТО, проте у зв’язку з відсутністю вільних земель, орган місцевої влади на сьогодні не може в повній мірі забезпечити потреби вищезгаданих громадян.</w:t>
      </w:r>
    </w:p>
    <w:p w:rsidR="0077073D" w:rsidRPr="009D05C7" w:rsidRDefault="0077073D" w:rsidP="0077073D">
      <w:pPr>
        <w:pStyle w:val="a4"/>
        <w:spacing w:before="0" w:beforeAutospacing="0" w:after="0" w:afterAutospacing="0"/>
        <w:jc w:val="both"/>
      </w:pPr>
      <w:r w:rsidRPr="009D05C7">
        <w:rPr>
          <w:sz w:val="28"/>
          <w:szCs w:val="28"/>
        </w:rPr>
        <w:t xml:space="preserve">           Так, протягом 2019 року 1-ому учаснику АТО надано земельну ділянку для будівництва і обслуговування житлового будинку, господарських будівель і споруд (присадибна ділянка).</w:t>
      </w:r>
    </w:p>
    <w:p w:rsidR="0077073D" w:rsidRDefault="0077073D" w:rsidP="0077073D">
      <w:pPr>
        <w:pStyle w:val="a4"/>
        <w:spacing w:before="0" w:beforeAutospacing="0" w:after="0" w:afterAutospacing="0"/>
        <w:jc w:val="both"/>
      </w:pPr>
      <w:r>
        <w:t xml:space="preserve">            </w:t>
      </w:r>
      <w:r>
        <w:rPr>
          <w:color w:val="000000"/>
          <w:sz w:val="28"/>
          <w:szCs w:val="28"/>
        </w:rPr>
        <w:t>Інші учасники АТО, які подали заяви на отримання земельних ділянок на території Обарівської сільської ради перебувають на черзі.</w:t>
      </w:r>
    </w:p>
    <w:p w:rsidR="0077073D" w:rsidRDefault="0077073D" w:rsidP="0077073D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 зоні АТО на теперішній час військовослужбовців територіальної громади немає, службу на контрактній основі несе 13 чоловік.</w:t>
      </w:r>
    </w:p>
    <w:p w:rsidR="0077073D" w:rsidRDefault="0077073D" w:rsidP="007707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Осінньому </w:t>
      </w:r>
      <w:r w:rsidRPr="00980367">
        <w:rPr>
          <w:color w:val="000000"/>
          <w:sz w:val="28"/>
          <w:szCs w:val="28"/>
        </w:rPr>
        <w:t>призову 201</w:t>
      </w:r>
      <w:r>
        <w:rPr>
          <w:color w:val="000000"/>
          <w:sz w:val="28"/>
          <w:szCs w:val="28"/>
        </w:rPr>
        <w:t>9</w:t>
      </w:r>
      <w:r w:rsidRPr="00980367">
        <w:rPr>
          <w:color w:val="000000"/>
          <w:sz w:val="28"/>
          <w:szCs w:val="28"/>
        </w:rPr>
        <w:t xml:space="preserve"> року підляга</w:t>
      </w:r>
      <w:r>
        <w:rPr>
          <w:color w:val="000000"/>
          <w:sz w:val="28"/>
          <w:szCs w:val="28"/>
        </w:rPr>
        <w:t>ло</w:t>
      </w:r>
      <w:r w:rsidRPr="00980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82</w:t>
      </w:r>
      <w:r w:rsidRPr="00980367">
        <w:rPr>
          <w:color w:val="000000"/>
          <w:sz w:val="28"/>
          <w:szCs w:val="28"/>
        </w:rPr>
        <w:t xml:space="preserve"> чоловік, про що всі повідомлені повістками.</w:t>
      </w:r>
    </w:p>
    <w:p w:rsidR="0077073D" w:rsidRDefault="0077073D" w:rsidP="0077073D">
      <w:pPr>
        <w:pStyle w:val="a4"/>
        <w:shd w:val="clear" w:color="auto" w:fill="FFFFFF"/>
        <w:spacing w:before="65" w:beforeAutospacing="0" w:after="6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Сформовано 21 справу громадян 2003 року народження для проведення приписки до призовної дільниці у 2020 році згідно графіку. </w:t>
      </w:r>
    </w:p>
    <w:p w:rsidR="0077073D" w:rsidRPr="00E45849" w:rsidRDefault="0077073D" w:rsidP="0077073D">
      <w:pPr>
        <w:pStyle w:val="a4"/>
        <w:shd w:val="clear" w:color="auto" w:fill="FFFFFF"/>
        <w:spacing w:before="65" w:beforeAutospacing="0" w:after="65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         </w:t>
      </w:r>
    </w:p>
    <w:p w:rsidR="0077073D" w:rsidRPr="00E45849" w:rsidRDefault="0077073D" w:rsidP="0077073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7073D" w:rsidRPr="00E45849" w:rsidRDefault="0077073D" w:rsidP="007707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  <w:lang w:val="en-US"/>
        </w:rPr>
        <w:t> </w:t>
      </w:r>
    </w:p>
    <w:p w:rsidR="0077073D" w:rsidRPr="00E45849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Pr="00980367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Pr="00363CC4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073D" w:rsidRPr="000B3878" w:rsidRDefault="0077073D" w:rsidP="007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878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сільської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B3878">
        <w:rPr>
          <w:rFonts w:ascii="Times New Roman" w:hAnsi="Times New Roman" w:cs="Times New Roman"/>
          <w:sz w:val="28"/>
          <w:szCs w:val="28"/>
          <w:lang w:val="uk-UA"/>
        </w:rPr>
        <w:t xml:space="preserve">         Марія ШЕВЧУК</w:t>
      </w:r>
    </w:p>
    <w:p w:rsidR="0077073D" w:rsidRDefault="0077073D" w:rsidP="0077073D">
      <w:pPr>
        <w:spacing w:after="0"/>
        <w:jc w:val="both"/>
        <w:rPr>
          <w:sz w:val="28"/>
          <w:szCs w:val="28"/>
          <w:lang w:val="uk-UA"/>
        </w:rPr>
      </w:pPr>
    </w:p>
    <w:p w:rsidR="0077073D" w:rsidRDefault="0077073D" w:rsidP="0077073D">
      <w:pPr>
        <w:spacing w:after="0"/>
        <w:jc w:val="both"/>
        <w:rPr>
          <w:sz w:val="28"/>
          <w:szCs w:val="28"/>
          <w:lang w:val="uk-UA"/>
        </w:rPr>
      </w:pPr>
    </w:p>
    <w:p w:rsidR="0077073D" w:rsidRPr="00652652" w:rsidRDefault="0077073D" w:rsidP="0077073D">
      <w:pPr>
        <w:spacing w:after="0"/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B49694E4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41B50B4E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73D"/>
    <w:rsid w:val="003E787E"/>
    <w:rsid w:val="004B5F2B"/>
    <w:rsid w:val="00505FD2"/>
    <w:rsid w:val="006A7D36"/>
    <w:rsid w:val="0077073D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3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73D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7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7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73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2925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2020-02-19T09:50:00Z</dcterms:created>
  <dcterms:modified xsi:type="dcterms:W3CDTF">2020-02-19T09:50:00Z</dcterms:modified>
</cp:coreProperties>
</file>