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39" w:rsidRPr="00E56AB4" w:rsidRDefault="00CA6839" w:rsidP="00CA683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39" w:rsidRPr="001F1032" w:rsidRDefault="00CA6839" w:rsidP="00CA6839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CA6839" w:rsidRPr="001F1032" w:rsidRDefault="00CA6839" w:rsidP="00CA683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A6839" w:rsidRPr="001F1032" w:rsidRDefault="00CA6839" w:rsidP="00CA683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CA6839" w:rsidRPr="001F1032" w:rsidRDefault="00CA6839" w:rsidP="00CA683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CA6839" w:rsidRPr="001F1032" w:rsidRDefault="00CA6839" w:rsidP="00CA683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CA6839" w:rsidRPr="001F1032" w:rsidRDefault="00CA6839" w:rsidP="00CA683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CA6839" w:rsidRDefault="00CA6839" w:rsidP="00CA683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CA6839" w:rsidRDefault="00CA6839" w:rsidP="00CA683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24 травня 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№  </w:t>
      </w:r>
      <w:r>
        <w:rPr>
          <w:rFonts w:eastAsiaTheme="minorHAnsi"/>
          <w:b/>
          <w:sz w:val="28"/>
          <w:szCs w:val="28"/>
          <w:lang w:val="uk-UA" w:eastAsia="en-US"/>
        </w:rPr>
        <w:t>817</w:t>
      </w:r>
    </w:p>
    <w:tbl>
      <w:tblPr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5414"/>
      </w:tblGrid>
      <w:tr w:rsidR="00CA6839" w:rsidTr="00CE1302">
        <w:trPr>
          <w:trHeight w:val="2354"/>
        </w:trPr>
        <w:tc>
          <w:tcPr>
            <w:tcW w:w="5414" w:type="dxa"/>
          </w:tcPr>
          <w:p w:rsidR="00CA6839" w:rsidRDefault="00CA6839" w:rsidP="00CE1302">
            <w:pPr>
              <w:tabs>
                <w:tab w:val="left" w:pos="3735"/>
              </w:tabs>
              <w:jc w:val="both"/>
              <w:rPr>
                <w:szCs w:val="20"/>
                <w:lang w:val="uk-UA"/>
              </w:rPr>
            </w:pPr>
          </w:p>
          <w:p w:rsidR="00CA6839" w:rsidRDefault="00CA6839" w:rsidP="00CE1302">
            <w:pPr>
              <w:ind w:right="369"/>
              <w:jc w:val="both"/>
              <w:rPr>
                <w:rFonts w:ascii="Times New Roman CYR" w:hAnsi="Times New Roman CYR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Про внесення змін</w:t>
            </w:r>
          </w:p>
          <w:p w:rsidR="00CA6839" w:rsidRDefault="00CA6839" w:rsidP="00CE1302">
            <w:pPr>
              <w:ind w:right="369"/>
              <w:jc w:val="both"/>
              <w:rPr>
                <w:rFonts w:ascii="Times New Roman CYR" w:hAnsi="Times New Roman CYR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до рішення сесії сільської ради</w:t>
            </w:r>
          </w:p>
          <w:p w:rsidR="00CA6839" w:rsidRDefault="00CA6839" w:rsidP="00CE1302">
            <w:pPr>
              <w:ind w:right="369"/>
              <w:jc w:val="both"/>
              <w:rPr>
                <w:rFonts w:ascii="Times New Roman CYR" w:hAnsi="Times New Roman CYR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від 30 червня 2017 року №404</w:t>
            </w:r>
          </w:p>
          <w:p w:rsidR="00CA6839" w:rsidRDefault="00CA6839" w:rsidP="00CE1302">
            <w:pPr>
              <w:ind w:right="369"/>
              <w:jc w:val="both"/>
              <w:rPr>
                <w:rFonts w:ascii="Times New Roman CYR" w:hAnsi="Times New Roman CYR"/>
                <w:szCs w:val="28"/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>Про встановлення місцевих</w:t>
            </w:r>
          </w:p>
          <w:p w:rsidR="00CA6839" w:rsidRDefault="00CA6839" w:rsidP="00CE1302">
            <w:pPr>
              <w:ind w:right="369"/>
              <w:jc w:val="both"/>
              <w:rPr>
                <w:lang w:val="uk-UA"/>
              </w:rPr>
            </w:pPr>
            <w:r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податків і зборів на 2018 рік  </w:t>
            </w:r>
          </w:p>
        </w:tc>
      </w:tr>
    </w:tbl>
    <w:p w:rsidR="00CA6839" w:rsidRDefault="00CA6839" w:rsidP="00CA6839">
      <w:pPr>
        <w:jc w:val="both"/>
        <w:rPr>
          <w:sz w:val="28"/>
          <w:szCs w:val="28"/>
          <w:lang w:val="uk-UA"/>
        </w:rPr>
      </w:pPr>
    </w:p>
    <w:p w:rsidR="00CA6839" w:rsidRPr="00CD0207" w:rsidRDefault="00CA6839" w:rsidP="00CA6839">
      <w:pPr>
        <w:rPr>
          <w:sz w:val="28"/>
          <w:szCs w:val="28"/>
          <w:lang w:val="uk-UA"/>
        </w:rPr>
      </w:pPr>
    </w:p>
    <w:p w:rsidR="00CA6839" w:rsidRPr="00CD0207" w:rsidRDefault="00CA6839" w:rsidP="00CA6839">
      <w:pPr>
        <w:rPr>
          <w:sz w:val="28"/>
          <w:szCs w:val="28"/>
          <w:lang w:val="uk-UA"/>
        </w:rPr>
      </w:pPr>
    </w:p>
    <w:p w:rsidR="00CA6839" w:rsidRPr="00CD0207" w:rsidRDefault="00CA6839" w:rsidP="00CA6839">
      <w:pPr>
        <w:rPr>
          <w:sz w:val="28"/>
          <w:szCs w:val="28"/>
          <w:lang w:val="uk-UA"/>
        </w:rPr>
      </w:pPr>
    </w:p>
    <w:p w:rsidR="00CA6839" w:rsidRDefault="00CA6839" w:rsidP="00CA6839">
      <w:pPr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  <w:r w:rsidRPr="00541BD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Заслухавши інформацію спеціаліста головного бухгалтера О.Бояр про необхідність внесення змін в рішення сесії сільської ради від 30 червня 2017 року №404 «Про встановлення місцевих податків і зборів на 2018 рік» на сесії сільської ради, керуючись ст.26 Закону України «Про місцеве  самоврядування  в Україні»</w:t>
      </w:r>
      <w:r>
        <w:rPr>
          <w:rFonts w:ascii="Times New Roman CYR" w:hAnsi="Times New Roman CYR"/>
          <w:sz w:val="28"/>
          <w:szCs w:val="28"/>
          <w:lang w:val="uk-UA"/>
        </w:rPr>
        <w:t xml:space="preserve"> сільська рада -   </w:t>
      </w:r>
      <w:r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       </w:t>
      </w:r>
    </w:p>
    <w:p w:rsidR="00CA6839" w:rsidRDefault="00CA6839" w:rsidP="00CA6839">
      <w:pPr>
        <w:ind w:right="140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  <w:t>ВИРІШИЛА:</w:t>
      </w:r>
    </w:p>
    <w:p w:rsidR="00CA6839" w:rsidRDefault="00CA6839" w:rsidP="00CA6839">
      <w:pPr>
        <w:ind w:right="140"/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CA6839" w:rsidRDefault="00CA6839" w:rsidP="00CA683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Внести зміни в рішення </w:t>
      </w:r>
      <w:r>
        <w:rPr>
          <w:sz w:val="28"/>
          <w:szCs w:val="28"/>
          <w:lang w:val="uk-UA"/>
        </w:rPr>
        <w:t>сесії сільської ради від 30 червня 2017 року №404 «Про встановлення місцевих податків і зборів на 2018 рік» в п.4 «Ставки податку на нерухоме майно, відмінне від земельної ділянки» визначеного в додатку 1 до Типового положення про оподаткування податком на нерухоме майно, відмінне від земельної ділянки. Додаток 1 додається.</w:t>
      </w:r>
    </w:p>
    <w:p w:rsidR="00CA6839" w:rsidRDefault="00CA6839" w:rsidP="00CA6839">
      <w:pPr>
        <w:pStyle w:val="a4"/>
        <w:numPr>
          <w:ilvl w:val="0"/>
          <w:numId w:val="1"/>
        </w:numPr>
        <w:jc w:val="both"/>
        <w:rPr>
          <w:rFonts w:ascii="Times New Roman CYR" w:hAnsi="Times New Roman CYR"/>
          <w:sz w:val="28"/>
          <w:szCs w:val="28"/>
          <w:lang w:val="uk-UA"/>
        </w:rPr>
      </w:pPr>
      <w:r w:rsidRPr="00541BD5">
        <w:rPr>
          <w:rFonts w:ascii="Times New Roman CYR" w:hAnsi="Times New Roman CYR"/>
          <w:sz w:val="28"/>
          <w:szCs w:val="28"/>
          <w:lang w:val="uk-UA"/>
        </w:rPr>
        <w:t>Внесені зміни ввести в дію з 01.01.2018 року.</w:t>
      </w:r>
    </w:p>
    <w:p w:rsidR="00CA6839" w:rsidRPr="00541BD5" w:rsidRDefault="00CA6839" w:rsidP="00CA6839">
      <w:pPr>
        <w:pStyle w:val="a4"/>
        <w:numPr>
          <w:ilvl w:val="0"/>
          <w:numId w:val="1"/>
        </w:numPr>
        <w:ind w:right="-1"/>
        <w:jc w:val="both"/>
        <w:rPr>
          <w:lang w:val="uk-UA"/>
        </w:rPr>
      </w:pPr>
      <w:r w:rsidRPr="00541BD5">
        <w:rPr>
          <w:rFonts w:ascii="Times New Roman CYR" w:hAnsi="Times New Roman CYR"/>
          <w:sz w:val="28"/>
          <w:szCs w:val="28"/>
          <w:lang w:val="uk-UA"/>
        </w:rPr>
        <w:t>Оприлюднити дане рішення на сайті та інформаційному стенді сільської ради.</w:t>
      </w:r>
    </w:p>
    <w:p w:rsidR="00CA6839" w:rsidRPr="00541BD5" w:rsidRDefault="00CA6839" w:rsidP="00CA6839">
      <w:pPr>
        <w:pStyle w:val="a4"/>
        <w:numPr>
          <w:ilvl w:val="0"/>
          <w:numId w:val="1"/>
        </w:numPr>
        <w:ind w:right="-1"/>
        <w:jc w:val="both"/>
        <w:rPr>
          <w:lang w:val="uk-UA"/>
        </w:rPr>
      </w:pPr>
      <w:r w:rsidRPr="00541BD5">
        <w:rPr>
          <w:rFonts w:ascii="Times New Roman CYR" w:hAnsi="Times New Roman CYR"/>
          <w:sz w:val="28"/>
          <w:szCs w:val="28"/>
          <w:lang w:val="uk-UA"/>
        </w:rPr>
        <w:t xml:space="preserve">Контроль за виконання даного рішення покласти на </w:t>
      </w:r>
      <w:r w:rsidRPr="00541BD5">
        <w:rPr>
          <w:sz w:val="28"/>
          <w:szCs w:val="28"/>
          <w:lang w:val="uk-UA"/>
        </w:rPr>
        <w:t xml:space="preserve">комісію з питань  соціально-економічного а культурного розвитку, планування, бюджету та фінансів сільської ради. </w:t>
      </w:r>
    </w:p>
    <w:p w:rsidR="00CA6839" w:rsidRDefault="00CA6839" w:rsidP="00CA6839">
      <w:pPr>
        <w:pStyle w:val="a4"/>
        <w:tabs>
          <w:tab w:val="left" w:pos="708"/>
        </w:tabs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CA6839" w:rsidRDefault="00CA6839" w:rsidP="00CA6839">
      <w:pPr>
        <w:pStyle w:val="a4"/>
        <w:tabs>
          <w:tab w:val="left" w:pos="708"/>
        </w:tabs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CA6839" w:rsidRDefault="00CA6839" w:rsidP="00CA6839">
      <w:pPr>
        <w:pStyle w:val="a4"/>
        <w:tabs>
          <w:tab w:val="left" w:pos="708"/>
        </w:tabs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CA6839" w:rsidRDefault="00CA6839" w:rsidP="00CA6839">
      <w:pPr>
        <w:pStyle w:val="a4"/>
        <w:tabs>
          <w:tab w:val="left" w:pos="708"/>
        </w:tabs>
        <w:ind w:firstLine="720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CA6839" w:rsidRPr="00541BD5" w:rsidRDefault="00CA6839" w:rsidP="00CA6839">
      <w:pPr>
        <w:ind w:right="140"/>
        <w:rPr>
          <w:rFonts w:ascii="Times New Roman CYR" w:hAnsi="Times New Roman CYR"/>
          <w:b/>
          <w:i/>
          <w:color w:val="FF0000"/>
          <w:lang w:val="uk-UA"/>
        </w:rPr>
      </w:pPr>
      <w:r w:rsidRPr="00541BD5">
        <w:rPr>
          <w:rFonts w:ascii="Times New Roman CYR" w:hAnsi="Times New Roman CYR"/>
          <w:b/>
          <w:i/>
          <w:sz w:val="28"/>
          <w:szCs w:val="28"/>
          <w:lang w:val="uk-UA"/>
        </w:rPr>
        <w:t xml:space="preserve"> Сільський голова                                                                           В.Виговський</w:t>
      </w:r>
    </w:p>
    <w:p w:rsidR="00CA6839" w:rsidRDefault="00CA6839" w:rsidP="00CA6839"/>
    <w:p w:rsidR="00CA6839" w:rsidRDefault="00CA6839" w:rsidP="00CA6839">
      <w:pPr>
        <w:rPr>
          <w:rFonts w:eastAsiaTheme="minorHAnsi"/>
          <w:b/>
          <w:sz w:val="28"/>
          <w:szCs w:val="28"/>
          <w:lang w:val="uk-UA" w:eastAsia="en-US"/>
        </w:rPr>
      </w:pPr>
    </w:p>
    <w:p w:rsidR="00CA6839" w:rsidRDefault="00CA6839" w:rsidP="00CA6839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CA6839" w:rsidRDefault="00CA6839" w:rsidP="00CA6839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CA6839" w:rsidRDefault="00CA6839" w:rsidP="00CA6839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CA6839" w:rsidRPr="002724BF" w:rsidRDefault="00CA6839" w:rsidP="00CA683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CA6839" w:rsidRDefault="00CA6839" w:rsidP="00CA683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CA6839" w:rsidRDefault="00CA6839" w:rsidP="00CA683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A6839" w:rsidRDefault="00CA6839" w:rsidP="00CA68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CA6839" w:rsidRDefault="00CA6839" w:rsidP="00CA6839">
      <w:pPr>
        <w:jc w:val="center"/>
        <w:rPr>
          <w:b/>
          <w:sz w:val="28"/>
          <w:szCs w:val="28"/>
          <w:u w:val="single"/>
        </w:rPr>
      </w:pPr>
    </w:p>
    <w:p w:rsidR="00CA6839" w:rsidRDefault="00CA6839" w:rsidP="00CA6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A6839" w:rsidRDefault="00CA6839" w:rsidP="00CA6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A6839" w:rsidRPr="00636B43" w:rsidRDefault="00CA6839" w:rsidP="00CA683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внесення змін до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ішення сесії сільської ради від 30 червня 2017 року №404 «Про встановлення місцевих податків і зборів на 2018 рік»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CA6839" w:rsidRPr="00636B43" w:rsidRDefault="00CA6839" w:rsidP="00CA6839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CA6839" w:rsidRPr="00636B43" w:rsidRDefault="00CA6839" w:rsidP="00CA6839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A6839" w:rsidRPr="00B3274F" w:rsidTr="00CE1302">
        <w:tc>
          <w:tcPr>
            <w:tcW w:w="675" w:type="dxa"/>
          </w:tcPr>
          <w:p w:rsidR="00CA6839" w:rsidRPr="00B3274F" w:rsidRDefault="00CA6839" w:rsidP="00CE130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CA6839" w:rsidRPr="00B3274F" w:rsidRDefault="00CA6839" w:rsidP="00CE130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</w:tcPr>
          <w:p w:rsidR="00CA6839" w:rsidRPr="00B3274F" w:rsidRDefault="00CA6839" w:rsidP="00CE130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</w:tcPr>
          <w:p w:rsidR="00CA6839" w:rsidRPr="00B3274F" w:rsidRDefault="00CA6839" w:rsidP="00CE1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</w:tcPr>
          <w:p w:rsidR="00CA6839" w:rsidRPr="00B3274F" w:rsidRDefault="00CA6839" w:rsidP="00CE1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</w:tcPr>
          <w:p w:rsidR="00CA6839" w:rsidRPr="00B3274F" w:rsidRDefault="00CA6839" w:rsidP="00CE130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675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A6839" w:rsidRPr="00401BE4" w:rsidRDefault="00CA683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  <w:tr w:rsidR="00CA6839" w:rsidRPr="00B3274F" w:rsidTr="00CE1302">
        <w:tc>
          <w:tcPr>
            <w:tcW w:w="4928" w:type="dxa"/>
            <w:gridSpan w:val="2"/>
          </w:tcPr>
          <w:p w:rsidR="00CA6839" w:rsidRPr="00236AE4" w:rsidRDefault="00CA6839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A6839" w:rsidRPr="0099360F" w:rsidRDefault="00CA683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6839" w:rsidRPr="00401BE4" w:rsidRDefault="00CA6839" w:rsidP="00CE1302">
            <w:pPr>
              <w:jc w:val="center"/>
              <w:rPr>
                <w:szCs w:val="28"/>
              </w:rPr>
            </w:pPr>
          </w:p>
        </w:tc>
      </w:tr>
    </w:tbl>
    <w:p w:rsidR="00CA6839" w:rsidRDefault="00CA6839" w:rsidP="00CA6839">
      <w:pPr>
        <w:jc w:val="center"/>
        <w:rPr>
          <w:b/>
          <w:sz w:val="28"/>
          <w:szCs w:val="28"/>
        </w:rPr>
      </w:pPr>
    </w:p>
    <w:p w:rsidR="00CA6839" w:rsidRDefault="00CA6839" w:rsidP="00CA683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CA6839" w:rsidRDefault="00CA6839" w:rsidP="00CA6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A6839" w:rsidRDefault="00CA6839" w:rsidP="00CA6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A6839" w:rsidRDefault="00CA6839" w:rsidP="00CA6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A6839" w:rsidRDefault="00CA6839" w:rsidP="00CA6839">
      <w:pPr>
        <w:jc w:val="both"/>
        <w:rPr>
          <w:b/>
          <w:sz w:val="28"/>
          <w:szCs w:val="28"/>
        </w:rPr>
      </w:pPr>
    </w:p>
    <w:p w:rsidR="00CA6839" w:rsidRPr="0099360F" w:rsidRDefault="00CA6839" w:rsidP="00CA68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CA6839" w:rsidRPr="00350C2F" w:rsidRDefault="00CA6839" w:rsidP="00CA6839">
      <w:pPr>
        <w:jc w:val="both"/>
        <w:rPr>
          <w:b/>
          <w:sz w:val="28"/>
          <w:szCs w:val="28"/>
          <w:lang w:val="uk-UA"/>
        </w:rPr>
      </w:pPr>
    </w:p>
    <w:p w:rsidR="00CA6839" w:rsidRDefault="00CA6839" w:rsidP="00CA683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CA6839" w:rsidRDefault="00CA6839" w:rsidP="00CA6839">
      <w:pPr>
        <w:jc w:val="both"/>
        <w:rPr>
          <w:b/>
          <w:sz w:val="28"/>
          <w:szCs w:val="28"/>
        </w:rPr>
      </w:pPr>
    </w:p>
    <w:p w:rsidR="00CA6839" w:rsidRPr="0099360F" w:rsidRDefault="00CA6839" w:rsidP="00CA68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CA6839" w:rsidRDefault="00CA6839" w:rsidP="00CA6839">
      <w:pPr>
        <w:rPr>
          <w:lang w:val="uk-UA"/>
        </w:rPr>
      </w:pPr>
    </w:p>
    <w:p w:rsidR="00CA6839" w:rsidRDefault="00CA6839" w:rsidP="00CA6839">
      <w:pPr>
        <w:rPr>
          <w:lang w:val="uk-UA"/>
        </w:rPr>
      </w:pPr>
    </w:p>
    <w:p w:rsidR="007761C7" w:rsidRPr="00CA6839" w:rsidRDefault="007761C7">
      <w:pPr>
        <w:rPr>
          <w:lang w:val="uk-UA"/>
        </w:rPr>
      </w:pPr>
    </w:p>
    <w:sectPr w:rsidR="007761C7" w:rsidRPr="00CA683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D5DEF"/>
    <w:multiLevelType w:val="hybridMultilevel"/>
    <w:tmpl w:val="7D802B72"/>
    <w:lvl w:ilvl="0" w:tplc="647C893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A6839"/>
    <w:rsid w:val="003E787E"/>
    <w:rsid w:val="006A7D36"/>
    <w:rsid w:val="007761C7"/>
    <w:rsid w:val="0081453E"/>
    <w:rsid w:val="00CA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3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rsid w:val="00CA683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6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3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1928</Words>
  <Characters>1100</Characters>
  <Application>Microsoft Office Word</Application>
  <DocSecurity>0</DocSecurity>
  <Lines>9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2018-06-04T08:50:00Z</dcterms:created>
  <dcterms:modified xsi:type="dcterms:W3CDTF">2018-06-04T08:50:00Z</dcterms:modified>
</cp:coreProperties>
</file>