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9A" w:rsidRDefault="00DC629A" w:rsidP="00DC629A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29A" w:rsidRDefault="00DC629A" w:rsidP="00DC629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C629A" w:rsidRDefault="00DC629A" w:rsidP="00DC629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C629A" w:rsidRDefault="00DC629A" w:rsidP="00DC629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C629A" w:rsidRPr="007F56BD" w:rsidRDefault="00DC629A" w:rsidP="00DC6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C629A" w:rsidRDefault="00DC629A" w:rsidP="00DC629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DC629A" w:rsidRDefault="00DC629A" w:rsidP="00DC629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24 травня 2018 року                                                                                       № 835</w:t>
      </w:r>
    </w:p>
    <w:p w:rsidR="00DC629A" w:rsidRDefault="00DC629A" w:rsidP="00DC629A">
      <w:pPr>
        <w:rPr>
          <w:b/>
          <w:lang w:val="uk-UA"/>
        </w:rPr>
      </w:pPr>
      <w:r w:rsidRPr="00CE15A1">
        <w:rPr>
          <w:b/>
          <w:lang w:val="uk-UA"/>
        </w:rPr>
        <w:t xml:space="preserve">     </w:t>
      </w:r>
    </w:p>
    <w:p w:rsidR="00DC629A" w:rsidRDefault="00DC629A" w:rsidP="00DC629A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DC629A" w:rsidRDefault="00DC629A" w:rsidP="00DC629A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DC629A" w:rsidRDefault="00DC629A" w:rsidP="00DC629A">
      <w:pPr>
        <w:pStyle w:val="a3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</w:t>
      </w:r>
      <w:proofErr w:type="spellStart"/>
      <w:r>
        <w:rPr>
          <w:sz w:val="28"/>
          <w:szCs w:val="28"/>
          <w:lang w:val="uk-UA"/>
        </w:rPr>
        <w:t>Бернацького</w:t>
      </w:r>
      <w:proofErr w:type="spellEnd"/>
      <w:r>
        <w:rPr>
          <w:sz w:val="28"/>
          <w:szCs w:val="28"/>
          <w:lang w:val="uk-UA"/>
        </w:rPr>
        <w:t xml:space="preserve"> Антона Вікторовича про надання дозволу на розроблення технічної документації із землеустрою щодо встановлення (відновлення) меж земельної ділянки, за рахунок земель сільськогосподарського призначення комунальної власності, розташованої в с. Обарів, яка перебуває в постійному користуванні гр. </w:t>
      </w:r>
      <w:proofErr w:type="spellStart"/>
      <w:r>
        <w:rPr>
          <w:sz w:val="28"/>
          <w:szCs w:val="28"/>
          <w:lang w:val="uk-UA"/>
        </w:rPr>
        <w:t>Бернацького</w:t>
      </w:r>
      <w:proofErr w:type="spellEnd"/>
      <w:r>
        <w:rPr>
          <w:sz w:val="28"/>
          <w:szCs w:val="28"/>
          <w:lang w:val="uk-UA"/>
        </w:rPr>
        <w:t xml:space="preserve"> А.В. для ведення особистого підсобного господарства, згідно Державного акту на право постійного користування землею серія РВ № 000930, який зареєстровано в Книзі записів державних актів на право постійного користування землею за № 753 від 28 липня 1998 року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DC629A" w:rsidRPr="007F56BD" w:rsidRDefault="00DC629A" w:rsidP="00DC629A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DC629A" w:rsidRDefault="00DC629A" w:rsidP="00DC629A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C629A" w:rsidRPr="007F56BD" w:rsidRDefault="00DC629A" w:rsidP="00DC629A">
      <w:pPr>
        <w:ind w:firstLine="851"/>
        <w:jc w:val="center"/>
        <w:rPr>
          <w:sz w:val="28"/>
          <w:szCs w:val="28"/>
          <w:lang w:val="uk-UA"/>
        </w:rPr>
      </w:pPr>
    </w:p>
    <w:p w:rsidR="00DC629A" w:rsidRDefault="00DC629A" w:rsidP="00DC629A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 w:rsidRPr="007F56BD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Бернацькому</w:t>
      </w:r>
      <w:proofErr w:type="spellEnd"/>
      <w:r>
        <w:rPr>
          <w:sz w:val="28"/>
          <w:szCs w:val="28"/>
          <w:lang w:val="uk-UA"/>
        </w:rPr>
        <w:t xml:space="preserve"> Антону Вікторовичу на розроблення технічної документації із землеустрою щодо встановлення (відновлення) меж земельної ділянки площею 0,15 га для ведення особистого селянського господарства, за рахунок земель сільськогосподарського призначення комунальної власності, розташованої в с. Обарів, яка перебуває в постійному користуванні гр. </w:t>
      </w:r>
      <w:proofErr w:type="spellStart"/>
      <w:r>
        <w:rPr>
          <w:sz w:val="28"/>
          <w:szCs w:val="28"/>
          <w:lang w:val="uk-UA"/>
        </w:rPr>
        <w:t>Бернацького</w:t>
      </w:r>
      <w:proofErr w:type="spellEnd"/>
      <w:r>
        <w:rPr>
          <w:sz w:val="28"/>
          <w:szCs w:val="28"/>
          <w:lang w:val="uk-UA"/>
        </w:rPr>
        <w:t xml:space="preserve"> А.В. площею 0,15 га для ведення особистого підсобного господарства, згідно Державного акту на право постійного користування землею серія РВ № 000930, який зареєстровано в Книзі записів державних актів на право постійного користування землею за № 753 від 28 липня 1998 року.</w:t>
      </w:r>
    </w:p>
    <w:p w:rsidR="00DC629A" w:rsidRPr="007F56BD" w:rsidRDefault="00DC629A" w:rsidP="00DC629A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DC629A" w:rsidRDefault="00DC629A" w:rsidP="00DC629A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DC629A" w:rsidRPr="00CE15A1" w:rsidRDefault="00DC629A" w:rsidP="00DC629A">
      <w:pPr>
        <w:pStyle w:val="a3"/>
        <w:ind w:left="0" w:firstLine="851"/>
        <w:rPr>
          <w:sz w:val="28"/>
          <w:szCs w:val="28"/>
          <w:lang w:val="uk-UA"/>
        </w:rPr>
      </w:pPr>
    </w:p>
    <w:p w:rsidR="00DC629A" w:rsidRDefault="00DC629A" w:rsidP="00DC629A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DC629A" w:rsidRDefault="00DC629A" w:rsidP="00DC629A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C629A" w:rsidRDefault="00DC629A" w:rsidP="00DC629A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</w:p>
    <w:p w:rsidR="00DC629A" w:rsidRPr="007F56BD" w:rsidRDefault="00DC629A" w:rsidP="00DC629A">
      <w:pPr>
        <w:pStyle w:val="a3"/>
        <w:tabs>
          <w:tab w:val="left" w:pos="709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В. Виговський</w:t>
      </w:r>
    </w:p>
    <w:p w:rsidR="00DC629A" w:rsidRDefault="00DC629A" w:rsidP="00DC629A">
      <w:pPr>
        <w:jc w:val="center"/>
        <w:rPr>
          <w:b/>
          <w:sz w:val="28"/>
          <w:szCs w:val="28"/>
          <w:lang w:val="uk-UA"/>
        </w:rPr>
      </w:pPr>
    </w:p>
    <w:p w:rsidR="00DC629A" w:rsidRDefault="00DC629A" w:rsidP="00DC629A">
      <w:pPr>
        <w:jc w:val="center"/>
        <w:rPr>
          <w:b/>
          <w:sz w:val="28"/>
          <w:szCs w:val="28"/>
          <w:lang w:val="uk-UA"/>
        </w:rPr>
      </w:pPr>
    </w:p>
    <w:p w:rsidR="00DC629A" w:rsidRPr="002724BF" w:rsidRDefault="00DC629A" w:rsidP="00DC629A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DC629A" w:rsidRDefault="00DC629A" w:rsidP="00DC629A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DC629A" w:rsidRDefault="00DC629A" w:rsidP="00DC629A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C629A" w:rsidRDefault="00DC629A" w:rsidP="00DC629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DC629A" w:rsidRDefault="00DC629A" w:rsidP="00DC629A">
      <w:pPr>
        <w:jc w:val="center"/>
        <w:rPr>
          <w:b/>
          <w:sz w:val="28"/>
          <w:szCs w:val="28"/>
          <w:u w:val="single"/>
        </w:rPr>
      </w:pPr>
    </w:p>
    <w:p w:rsidR="00DC629A" w:rsidRDefault="00DC629A" w:rsidP="00DC6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C629A" w:rsidRDefault="00DC629A" w:rsidP="00DC6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C629A" w:rsidRPr="00636B43" w:rsidRDefault="00DC629A" w:rsidP="00DC629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Бернацького</w:t>
      </w:r>
      <w:proofErr w:type="spellEnd"/>
      <w:r>
        <w:rPr>
          <w:b/>
          <w:i/>
          <w:sz w:val="26"/>
          <w:szCs w:val="26"/>
          <w:lang w:val="uk-UA"/>
        </w:rPr>
        <w:t xml:space="preserve"> А.В.  про надання дозволу на розроблення технічної документації із землеустрою щодо встановлення (відновлення) меж земельної ділянки  </w:t>
      </w:r>
      <w:proofErr w:type="gramStart"/>
      <w:r>
        <w:rPr>
          <w:b/>
          <w:i/>
          <w:sz w:val="26"/>
          <w:szCs w:val="26"/>
          <w:lang w:val="uk-UA"/>
        </w:rPr>
        <w:t>за</w:t>
      </w:r>
      <w:proofErr w:type="gramEnd"/>
      <w:r>
        <w:rPr>
          <w:b/>
          <w:i/>
          <w:sz w:val="26"/>
          <w:szCs w:val="26"/>
          <w:lang w:val="uk-UA"/>
        </w:rPr>
        <w:t xml:space="preserve"> рахунок земель сільськогосподарського призначення комунальної власності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DC629A" w:rsidRDefault="00DC629A" w:rsidP="00DC629A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DC629A" w:rsidRPr="00636B43" w:rsidRDefault="00DC629A" w:rsidP="00DC629A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C629A" w:rsidRPr="00B3274F" w:rsidTr="00CE1302">
        <w:tc>
          <w:tcPr>
            <w:tcW w:w="675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C629A" w:rsidRPr="00401BE4" w:rsidRDefault="00DC629A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C629A" w:rsidRPr="0099360F" w:rsidRDefault="00DC629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</w:tr>
      <w:tr w:rsidR="00DC629A" w:rsidRPr="00B3274F" w:rsidTr="00CE1302">
        <w:tc>
          <w:tcPr>
            <w:tcW w:w="675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C629A" w:rsidRPr="00401BE4" w:rsidRDefault="00DC629A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C629A" w:rsidRPr="0099360F" w:rsidRDefault="00DC629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</w:tr>
      <w:tr w:rsidR="00DC629A" w:rsidRPr="00B3274F" w:rsidTr="00CE1302">
        <w:tc>
          <w:tcPr>
            <w:tcW w:w="675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C629A" w:rsidRPr="00401BE4" w:rsidRDefault="00DC629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C629A" w:rsidRPr="0099360F" w:rsidRDefault="00DC629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</w:tr>
      <w:tr w:rsidR="00DC629A" w:rsidRPr="00B3274F" w:rsidTr="00CE1302">
        <w:tc>
          <w:tcPr>
            <w:tcW w:w="675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C629A" w:rsidRPr="00401BE4" w:rsidRDefault="00DC629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C629A" w:rsidRPr="0099360F" w:rsidRDefault="00DC629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</w:tr>
      <w:tr w:rsidR="00DC629A" w:rsidRPr="00B3274F" w:rsidTr="00CE1302">
        <w:tc>
          <w:tcPr>
            <w:tcW w:w="675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C629A" w:rsidRPr="00401BE4" w:rsidRDefault="00DC629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C629A" w:rsidRPr="0099360F" w:rsidRDefault="00DC629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629A" w:rsidRPr="002D5CA4" w:rsidRDefault="00DC629A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</w:tr>
      <w:tr w:rsidR="00DC629A" w:rsidRPr="00B3274F" w:rsidTr="00CE1302">
        <w:tc>
          <w:tcPr>
            <w:tcW w:w="675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C629A" w:rsidRPr="00401BE4" w:rsidRDefault="00DC629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C629A" w:rsidRPr="0099360F" w:rsidRDefault="00DC629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</w:tr>
      <w:tr w:rsidR="00DC629A" w:rsidRPr="00B3274F" w:rsidTr="00CE1302">
        <w:tc>
          <w:tcPr>
            <w:tcW w:w="675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C629A" w:rsidRPr="00401BE4" w:rsidRDefault="00DC629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C629A" w:rsidRPr="0099360F" w:rsidRDefault="00DC629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</w:tr>
      <w:tr w:rsidR="00DC629A" w:rsidRPr="00B3274F" w:rsidTr="00CE1302">
        <w:tc>
          <w:tcPr>
            <w:tcW w:w="675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C629A" w:rsidRPr="00401BE4" w:rsidRDefault="00DC629A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C629A" w:rsidRPr="0099360F" w:rsidRDefault="00DC629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</w:tr>
      <w:tr w:rsidR="00DC629A" w:rsidRPr="00B3274F" w:rsidTr="00CE1302">
        <w:tc>
          <w:tcPr>
            <w:tcW w:w="675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C629A" w:rsidRPr="00401BE4" w:rsidRDefault="00DC629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C629A" w:rsidRPr="0099360F" w:rsidRDefault="00DC629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</w:tr>
      <w:tr w:rsidR="00DC629A" w:rsidRPr="00B3274F" w:rsidTr="00CE1302">
        <w:tc>
          <w:tcPr>
            <w:tcW w:w="675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C629A" w:rsidRPr="00401BE4" w:rsidRDefault="00DC629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C629A" w:rsidRPr="0099360F" w:rsidRDefault="00DC629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</w:tr>
      <w:tr w:rsidR="00DC629A" w:rsidRPr="00B3274F" w:rsidTr="00CE1302">
        <w:tc>
          <w:tcPr>
            <w:tcW w:w="675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C629A" w:rsidRPr="00401BE4" w:rsidRDefault="00DC629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C629A" w:rsidRPr="0099360F" w:rsidRDefault="00DC629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</w:tr>
      <w:tr w:rsidR="00DC629A" w:rsidRPr="00B3274F" w:rsidTr="00CE1302">
        <w:tc>
          <w:tcPr>
            <w:tcW w:w="675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C629A" w:rsidRPr="00401BE4" w:rsidRDefault="00DC629A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C629A" w:rsidRPr="0099360F" w:rsidRDefault="00DC629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</w:tr>
      <w:tr w:rsidR="00DC629A" w:rsidRPr="00B3274F" w:rsidTr="00CE1302">
        <w:tc>
          <w:tcPr>
            <w:tcW w:w="675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C629A" w:rsidRPr="00401BE4" w:rsidRDefault="00DC629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C629A" w:rsidRPr="0099360F" w:rsidRDefault="00DC629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</w:tr>
      <w:tr w:rsidR="00DC629A" w:rsidRPr="00B3274F" w:rsidTr="00CE1302">
        <w:tc>
          <w:tcPr>
            <w:tcW w:w="675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C629A" w:rsidRPr="00401BE4" w:rsidRDefault="00DC629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C629A" w:rsidRPr="0099360F" w:rsidRDefault="00DC629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</w:tr>
      <w:tr w:rsidR="00DC629A" w:rsidRPr="00B3274F" w:rsidTr="00CE1302">
        <w:tc>
          <w:tcPr>
            <w:tcW w:w="675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C629A" w:rsidRPr="00401BE4" w:rsidRDefault="00DC629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C629A" w:rsidRPr="0099360F" w:rsidRDefault="00DC629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</w:tr>
      <w:tr w:rsidR="00DC629A" w:rsidRPr="00B3274F" w:rsidTr="00CE1302">
        <w:tc>
          <w:tcPr>
            <w:tcW w:w="4928" w:type="dxa"/>
            <w:gridSpan w:val="2"/>
          </w:tcPr>
          <w:p w:rsidR="00DC629A" w:rsidRPr="00236AE4" w:rsidRDefault="00DC629A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C629A" w:rsidRPr="0099360F" w:rsidRDefault="00DC629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DC629A" w:rsidRPr="002D5CA4" w:rsidRDefault="00DC629A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629A" w:rsidRPr="00401BE4" w:rsidRDefault="00DC629A" w:rsidP="00CE1302">
            <w:pPr>
              <w:jc w:val="center"/>
              <w:rPr>
                <w:szCs w:val="28"/>
              </w:rPr>
            </w:pPr>
          </w:p>
        </w:tc>
      </w:tr>
    </w:tbl>
    <w:p w:rsidR="00DC629A" w:rsidRDefault="00DC629A" w:rsidP="00DC629A">
      <w:pPr>
        <w:jc w:val="center"/>
        <w:rPr>
          <w:b/>
          <w:sz w:val="28"/>
          <w:szCs w:val="28"/>
        </w:rPr>
      </w:pPr>
    </w:p>
    <w:p w:rsidR="00DC629A" w:rsidRDefault="00DC629A" w:rsidP="00DC629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DC629A" w:rsidRDefault="00DC629A" w:rsidP="00DC62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C629A" w:rsidRDefault="00DC629A" w:rsidP="00DC62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C629A" w:rsidRDefault="00DC629A" w:rsidP="00DC62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C629A" w:rsidRDefault="00DC629A" w:rsidP="00DC629A">
      <w:pPr>
        <w:jc w:val="both"/>
        <w:rPr>
          <w:b/>
          <w:sz w:val="28"/>
          <w:szCs w:val="28"/>
        </w:rPr>
      </w:pPr>
    </w:p>
    <w:p w:rsidR="00DC629A" w:rsidRPr="0099360F" w:rsidRDefault="00DC629A" w:rsidP="00DC629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DC629A" w:rsidRPr="00350C2F" w:rsidRDefault="00DC629A" w:rsidP="00DC629A">
      <w:pPr>
        <w:jc w:val="both"/>
        <w:rPr>
          <w:b/>
          <w:sz w:val="28"/>
          <w:szCs w:val="28"/>
          <w:lang w:val="uk-UA"/>
        </w:rPr>
      </w:pPr>
    </w:p>
    <w:p w:rsidR="00DC629A" w:rsidRDefault="00DC629A" w:rsidP="00DC629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DC629A" w:rsidRDefault="00DC629A" w:rsidP="00DC629A">
      <w:pPr>
        <w:jc w:val="both"/>
        <w:rPr>
          <w:b/>
          <w:sz w:val="28"/>
          <w:szCs w:val="28"/>
        </w:rPr>
      </w:pPr>
    </w:p>
    <w:p w:rsidR="00DC629A" w:rsidRDefault="00DC629A" w:rsidP="00DC629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DC629A" w:rsidRDefault="00DC629A" w:rsidP="00DC629A">
      <w:pPr>
        <w:rPr>
          <w:lang w:val="uk-UA"/>
        </w:rPr>
      </w:pPr>
    </w:p>
    <w:p w:rsidR="00DC629A" w:rsidRDefault="00DC629A" w:rsidP="00DC629A">
      <w:pPr>
        <w:jc w:val="center"/>
        <w:rPr>
          <w:b/>
          <w:sz w:val="28"/>
          <w:szCs w:val="28"/>
          <w:lang w:val="uk-UA"/>
        </w:rPr>
      </w:pPr>
    </w:p>
    <w:p w:rsidR="00DC629A" w:rsidRDefault="00DC629A" w:rsidP="00DC629A">
      <w:pPr>
        <w:jc w:val="center"/>
        <w:rPr>
          <w:b/>
          <w:sz w:val="28"/>
          <w:szCs w:val="28"/>
          <w:lang w:val="uk-UA"/>
        </w:rPr>
      </w:pPr>
    </w:p>
    <w:p w:rsidR="007761C7" w:rsidRPr="00DC629A" w:rsidRDefault="007761C7">
      <w:pPr>
        <w:rPr>
          <w:lang w:val="uk-UA"/>
        </w:rPr>
      </w:pPr>
    </w:p>
    <w:sectPr w:rsidR="007761C7" w:rsidRPr="00DC629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78F5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C629A"/>
    <w:rsid w:val="003E787E"/>
    <w:rsid w:val="006A7D36"/>
    <w:rsid w:val="007761C7"/>
    <w:rsid w:val="0081453E"/>
    <w:rsid w:val="00DC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9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29A"/>
    <w:pPr>
      <w:ind w:left="708"/>
    </w:pPr>
  </w:style>
  <w:style w:type="table" w:styleId="a4">
    <w:name w:val="Table Grid"/>
    <w:basedOn w:val="a1"/>
    <w:uiPriority w:val="59"/>
    <w:rsid w:val="00DC6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6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29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2243</Words>
  <Characters>1280</Characters>
  <Application>Microsoft Office Word</Application>
  <DocSecurity>0</DocSecurity>
  <Lines>10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2018-06-04T08:57:00Z</dcterms:created>
  <dcterms:modified xsi:type="dcterms:W3CDTF">2018-06-04T08:57:00Z</dcterms:modified>
</cp:coreProperties>
</file>