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BB" w:rsidRPr="004C50E6" w:rsidRDefault="00FF7FBB" w:rsidP="00FF7F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BB" w:rsidRPr="004C50E6" w:rsidRDefault="00FF7FBB" w:rsidP="00FF7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FF7FBB" w:rsidRPr="004C50E6" w:rsidRDefault="00FF7FBB" w:rsidP="00FF7F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FF7FBB" w:rsidRPr="004C50E6" w:rsidRDefault="00FF7FBB" w:rsidP="00FF7F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F7FBB" w:rsidRPr="004C50E6" w:rsidRDefault="00FF7FBB" w:rsidP="00FF7F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FF7FBB" w:rsidRDefault="00FF7FBB" w:rsidP="00FF7FB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F7FBB" w:rsidRPr="00952302" w:rsidRDefault="00FF7FBB" w:rsidP="00FF7F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вересня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2019  року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99</w:t>
      </w:r>
      <w:r w:rsidRPr="009523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7FBB" w:rsidRDefault="00FF7FBB" w:rsidP="00FF7FB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ідсумки опалювального сезону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2018-2019 років та підготовку підприємств,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установ та організаційна території сільської 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ради до роботи в осінньо-зимовий 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 2019-2020 року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7FBB" w:rsidRDefault="00FF7FBB" w:rsidP="00FF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сільського голови щодо підготовки підприємств до роботи в осінньо-зимовий період 2018-2019 роки, з метою забезпечення стабільного функціонування господарського комплексу в осінньо-зимовий період встановлено,  що для виконання затверджених заходів проводилася робота з ремонту об’єктів дорожньої інфраструктури, соціально-культурної сфери.</w:t>
      </w:r>
    </w:p>
    <w:p w:rsidR="00FF7FBB" w:rsidRDefault="00FF7FBB" w:rsidP="00FF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початку опалювального сезону в повному обсязі було підготовлено всі об’єкти, що перебувають у комунальній власності  громади, проводилася  очистка доріг від снігу власним транспортним засобом, оплата за використану електроенергію та природний газ. </w:t>
      </w:r>
    </w:p>
    <w:p w:rsidR="00FF7FBB" w:rsidRDefault="00FF7FBB" w:rsidP="00FF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 місцевої влади  в осінньо-зимовий період 2018-2019 року приділив значну увагу раціональному використанню енергетичних ресурсів та розпочав роботу щодо утеплення об’єктів комунальної власності. </w:t>
      </w:r>
    </w:p>
    <w:p w:rsidR="00FF7FBB" w:rsidRDefault="00FF7FBB" w:rsidP="00FF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FBB" w:rsidRDefault="00FF7FBB" w:rsidP="00FF7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 розпорядження голови районної державної адміністрації № 181 від 14 травня 2019 року «Про підсумки опалювального сезону 2018-2019 року та підготовку об’єктів житлово-комунального господарства та об’єктів соціальної сфери території сільської ради до роботи в осінньо-зимовий період 2019-2020 року», керуючись ст. 27, ст. 34  Закону України «Про місцеве самоврядування в Україні», виконавчий комітет</w:t>
      </w:r>
    </w:p>
    <w:p w:rsidR="00FF7FBB" w:rsidRDefault="00FF7FBB" w:rsidP="00FF7F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F7FBB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F7FBB" w:rsidRDefault="00FF7FBB" w:rsidP="00FF7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 взяти до уваги.</w:t>
      </w:r>
    </w:p>
    <w:p w:rsidR="00FF7FBB" w:rsidRDefault="00FF7FBB" w:rsidP="00FF7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підготовки об’єктів господарського комплексу до роботи в осінньо-зимовий період 2019-2020 року  згідно додатку 1.</w:t>
      </w:r>
    </w:p>
    <w:p w:rsidR="00FF7FBB" w:rsidRDefault="00FF7FBB" w:rsidP="00FF7F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F7FBB" w:rsidRDefault="00FF7FBB" w:rsidP="00FF7F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7FBB" w:rsidRDefault="00FF7FBB" w:rsidP="00FF7FB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Віктор ВИГОВСЬКИЙ</w:t>
      </w:r>
    </w:p>
    <w:p w:rsidR="00FF7FBB" w:rsidRDefault="00FF7FBB" w:rsidP="00FF7FB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</w:t>
      </w:r>
    </w:p>
    <w:p w:rsidR="00FF7FBB" w:rsidRDefault="00FF7FBB" w:rsidP="00FF7FBB">
      <w:pPr>
        <w:tabs>
          <w:tab w:val="left" w:pos="5670"/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FF7FBB" w:rsidRPr="001548BA" w:rsidRDefault="00FF7FBB" w:rsidP="00FF7FBB">
      <w:pPr>
        <w:tabs>
          <w:tab w:val="left" w:pos="5670"/>
          <w:tab w:val="left" w:pos="5954"/>
        </w:tabs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548BA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</w:p>
    <w:p w:rsidR="00FF7FBB" w:rsidRPr="001548BA" w:rsidRDefault="00FF7FBB" w:rsidP="00FF7FBB">
      <w:pPr>
        <w:tabs>
          <w:tab w:val="left" w:pos="5670"/>
          <w:tab w:val="left" w:pos="5954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48BA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spellStart"/>
      <w:proofErr w:type="gramStart"/>
      <w:r w:rsidRPr="001548BA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548BA">
        <w:rPr>
          <w:rFonts w:ascii="Times New Roman" w:hAnsi="Times New Roman" w:cs="Times New Roman"/>
          <w:i/>
          <w:sz w:val="24"/>
          <w:szCs w:val="24"/>
        </w:rPr>
        <w:t>ішення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виконавчого комітету</w:t>
      </w:r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FBB" w:rsidRPr="001076ED" w:rsidRDefault="00FF7FBB" w:rsidP="00FF7FBB">
      <w:pPr>
        <w:spacing w:after="0"/>
        <w:ind w:left="5670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548BA">
        <w:rPr>
          <w:rFonts w:ascii="Times New Roman" w:hAnsi="Times New Roman" w:cs="Times New Roman"/>
          <w:i/>
          <w:sz w:val="24"/>
          <w:szCs w:val="24"/>
        </w:rPr>
        <w:t>від</w:t>
      </w:r>
      <w:proofErr w:type="spellEnd"/>
      <w:r w:rsidRPr="00154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11 вересня  </w:t>
      </w:r>
      <w:r w:rsidRPr="001548BA">
        <w:rPr>
          <w:rFonts w:ascii="Times New Roman" w:hAnsi="Times New Roman" w:cs="Times New Roman"/>
          <w:i/>
          <w:sz w:val="24"/>
          <w:szCs w:val="24"/>
        </w:rPr>
        <w:t>201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  <w:r w:rsidRPr="001548BA">
        <w:rPr>
          <w:rFonts w:ascii="Times New Roman" w:hAnsi="Times New Roman" w:cs="Times New Roman"/>
          <w:i/>
          <w:sz w:val="24"/>
          <w:szCs w:val="24"/>
        </w:rPr>
        <w:t xml:space="preserve"> року</w:t>
      </w:r>
      <w:r w:rsidRPr="001548B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548BA">
        <w:rPr>
          <w:rFonts w:ascii="Times New Roman" w:hAnsi="Times New Roman" w:cs="Times New Roman"/>
          <w:i/>
          <w:sz w:val="24"/>
          <w:szCs w:val="24"/>
        </w:rPr>
        <w:t>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99</w:t>
      </w:r>
    </w:p>
    <w:p w:rsidR="00FF7FBB" w:rsidRPr="001548BA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F7FBB" w:rsidRPr="001548BA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</w:rPr>
        <w:t>Заходи</w:t>
      </w:r>
    </w:p>
    <w:p w:rsidR="00FF7FBB" w:rsidRPr="001548BA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щодо підготовки підприємств,установ та організацій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на території сільської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ради до роботи в осінньо-зимовий</w:t>
      </w:r>
    </w:p>
    <w:p w:rsidR="00FF7FBB" w:rsidRPr="001548BA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8B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 2019-2020 року</w:t>
      </w:r>
    </w:p>
    <w:p w:rsidR="00FF7FBB" w:rsidRDefault="00FF7FBB" w:rsidP="00FF7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4"/>
        <w:tblW w:w="0" w:type="auto"/>
        <w:tblLook w:val="01E0"/>
      </w:tblPr>
      <w:tblGrid>
        <w:gridCol w:w="826"/>
        <w:gridCol w:w="5378"/>
        <w:gridCol w:w="1984"/>
        <w:gridCol w:w="1667"/>
      </w:tblGrid>
      <w:tr w:rsidR="00FF7FBB" w:rsidRPr="00F41C94" w:rsidTr="008D50B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C9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41C9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41C9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41C9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C94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1C94">
              <w:rPr>
                <w:rFonts w:ascii="Times New Roman" w:hAnsi="Times New Roman" w:cs="Times New Roman"/>
                <w:b/>
              </w:rPr>
              <w:t>Відповідальні</w:t>
            </w:r>
            <w:proofErr w:type="spellEnd"/>
            <w:r w:rsidRPr="00F41C94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F41C94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  <w:r w:rsidRPr="00F41C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1C94">
              <w:rPr>
                <w:rFonts w:ascii="Times New Roman" w:hAnsi="Times New Roman" w:cs="Times New Roman"/>
                <w:b/>
              </w:rPr>
              <w:t>Термін</w:t>
            </w:r>
            <w:proofErr w:type="spellEnd"/>
            <w:r w:rsidRPr="00F41C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1C94">
              <w:rPr>
                <w:rFonts w:ascii="Times New Roman" w:hAnsi="Times New Roman" w:cs="Times New Roman"/>
                <w:b/>
              </w:rPr>
              <w:t>виконання</w:t>
            </w:r>
            <w:proofErr w:type="spellEnd"/>
          </w:p>
        </w:tc>
      </w:tr>
      <w:tr w:rsidR="00FF7FBB" w:rsidRPr="00F41C94" w:rsidTr="008D50B8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Проаналізувати підготовку підприємств,  установ та організацій до роботи в осінньо-зимовий період 2019-2020року. Розробити та затвердити заходи щодо його підготовки до роботи в осінньо-зимовий період 2019-2020 року з визначенням джерел їх фінансування, з урахуванням проведених обстежень, виявлених недоліків минулого опалювального сезону.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AF6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До 30 </w:t>
            </w:r>
            <w:r w:rsidR="00AF6451">
              <w:rPr>
                <w:rFonts w:ascii="Times New Roman" w:hAnsi="Times New Roman" w:cs="Times New Roman"/>
                <w:lang w:val="uk-UA"/>
              </w:rPr>
              <w:t>вересня</w:t>
            </w:r>
            <w:r w:rsidRPr="00F41C94">
              <w:rPr>
                <w:rFonts w:ascii="Times New Roman" w:hAnsi="Times New Roman" w:cs="Times New Roman"/>
                <w:lang w:val="uk-UA"/>
              </w:rPr>
              <w:t xml:space="preserve"> 2019 року</w:t>
            </w:r>
          </w:p>
        </w:tc>
      </w:tr>
      <w:tr w:rsidR="00FF7FBB" w:rsidRPr="00F41C94" w:rsidTr="008D50B8">
        <w:trPr>
          <w:trHeight w:val="89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Створити штаби, визначити відповідальних за підготовку підприємств, установ та організацій  до роботи в осінньо-зимовий період 2019-2020 року.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AF64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До 30 </w:t>
            </w:r>
            <w:r w:rsidR="00AF6451">
              <w:rPr>
                <w:rFonts w:ascii="Times New Roman" w:hAnsi="Times New Roman" w:cs="Times New Roman"/>
                <w:lang w:val="uk-UA"/>
              </w:rPr>
              <w:t>вересня</w:t>
            </w:r>
            <w:r w:rsidRPr="00F41C94">
              <w:rPr>
                <w:rFonts w:ascii="Times New Roman" w:hAnsi="Times New Roman" w:cs="Times New Roman"/>
                <w:lang w:val="uk-UA"/>
              </w:rPr>
              <w:t xml:space="preserve"> 2019 року</w:t>
            </w:r>
          </w:p>
        </w:tc>
      </w:tr>
      <w:tr w:rsidR="00FF7FBB" w:rsidRPr="00F41C94" w:rsidTr="008D50B8">
        <w:trPr>
          <w:trHeight w:val="153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Забезпечити в повному обсязі фінансування розрахунків бюджетних організацій за електричну та теплову енергію і природний газ у межах розрахункових показників та з урахуванням економного їх споживання.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Орган місцевого самоврядування, 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FF7FBB" w:rsidRPr="00F41C94" w:rsidTr="008D50B8">
        <w:trPr>
          <w:trHeight w:val="139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Через засоби масової інформації  та інформаційний куточок ознайомити про вжиття необхідних заходів щодо енергозбереження в побуті.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Г.</w:t>
            </w:r>
            <w:proofErr w:type="spellStart"/>
            <w:r w:rsidRPr="00F41C94">
              <w:rPr>
                <w:rFonts w:ascii="Times New Roman" w:hAnsi="Times New Roman" w:cs="Times New Roman"/>
                <w:lang w:val="uk-UA"/>
              </w:rPr>
              <w:t>Савенюк</w:t>
            </w:r>
            <w:proofErr w:type="spellEnd"/>
            <w:r w:rsidRPr="00F41C94">
              <w:rPr>
                <w:rFonts w:ascii="Times New Roman" w:hAnsi="Times New Roman" w:cs="Times New Roman"/>
                <w:lang w:val="uk-UA"/>
              </w:rPr>
              <w:t>, 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</w:tr>
      <w:tr w:rsidR="00FF7FBB" w:rsidRPr="00F41C94" w:rsidTr="008D50B8">
        <w:trPr>
          <w:trHeight w:val="9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Організувати перевірку лічильників природного газу, які встановлені в бюджетних установах сільської 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Орган місцевого самоврядування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До 01 </w:t>
            </w:r>
            <w:r w:rsidR="00AF6451">
              <w:rPr>
                <w:rFonts w:ascii="Times New Roman" w:hAnsi="Times New Roman" w:cs="Times New Roman"/>
                <w:lang w:val="uk-UA"/>
              </w:rPr>
              <w:t>жовтня</w:t>
            </w: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 2019 року</w:t>
            </w:r>
          </w:p>
        </w:tc>
      </w:tr>
      <w:tr w:rsidR="00FF7FBB" w:rsidRPr="00F41C94" w:rsidTr="008D50B8">
        <w:trPr>
          <w:trHeight w:val="9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Вжити усіх заходів щодо проведення повних розрахунків за спожитий природний газ і електричну енергію.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О.Бояр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До 15 жовтня 2019 року</w:t>
            </w:r>
          </w:p>
        </w:tc>
      </w:tr>
      <w:tr w:rsidR="00FF7FBB" w:rsidRPr="00F41C94" w:rsidTr="008D50B8">
        <w:trPr>
          <w:trHeight w:val="9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Для забезпечення належного утримання та ефективної експлуатації дорожньо-мостового господарства району:</w:t>
            </w:r>
          </w:p>
          <w:p w:rsidR="00FF7FBB" w:rsidRPr="00F41C94" w:rsidRDefault="00FF7FBB" w:rsidP="00FF7F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завершити плановий ремонт доріг державного та місцевого значення, вулиць і доріг, що перебувають у комунальній власності територіальної громади;</w:t>
            </w:r>
          </w:p>
          <w:p w:rsidR="00FF7FBB" w:rsidRPr="00F41C94" w:rsidRDefault="00FF7FBB" w:rsidP="00FF7FB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передбачити матеріальний резерв паливно-мастильних матеріалів для розчистки снігу власним транспортним засобом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Орган місцевого самоврядування,</w:t>
            </w: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члени депутатського корпусу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До 01 жовтня 2019 року</w:t>
            </w: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До 15 жовтня 2019 року</w:t>
            </w: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F7FBB" w:rsidRPr="00F41C94" w:rsidTr="008D50B8">
        <w:trPr>
          <w:trHeight w:val="9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Провести огляд готовності населених пунктів  на території сільської ради до осінньо-зимового періоду та підвести його підсумки.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Виконавчий комітет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>З 02 по 27 вересня</w:t>
            </w:r>
          </w:p>
          <w:p w:rsidR="00FF7FBB" w:rsidRPr="00F41C94" w:rsidRDefault="00FF7FBB" w:rsidP="008D50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41C94">
              <w:rPr>
                <w:rFonts w:ascii="Times New Roman" w:hAnsi="Times New Roman" w:cs="Times New Roman"/>
                <w:lang w:val="uk-UA"/>
              </w:rPr>
              <w:t xml:space="preserve"> 2019 року</w:t>
            </w:r>
          </w:p>
        </w:tc>
      </w:tr>
    </w:tbl>
    <w:p w:rsidR="007761C7" w:rsidRDefault="00FF7FBB"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Віктор 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367"/>
    <w:multiLevelType w:val="hybridMultilevel"/>
    <w:tmpl w:val="22AC9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CD2"/>
    <w:multiLevelType w:val="hybridMultilevel"/>
    <w:tmpl w:val="1970209E"/>
    <w:lvl w:ilvl="0" w:tplc="E7A899A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7FBB"/>
    <w:rsid w:val="003E787E"/>
    <w:rsid w:val="004D088D"/>
    <w:rsid w:val="006A7D36"/>
    <w:rsid w:val="007761C7"/>
    <w:rsid w:val="00AF6451"/>
    <w:rsid w:val="00DF56A2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B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BB"/>
    <w:pPr>
      <w:ind w:left="720"/>
      <w:contextualSpacing/>
    </w:pPr>
  </w:style>
  <w:style w:type="table" w:styleId="a4">
    <w:name w:val="Table Grid"/>
    <w:basedOn w:val="a1"/>
    <w:uiPriority w:val="59"/>
    <w:rsid w:val="00FF7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B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2812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2019-09-17T05:47:00Z</cp:lastPrinted>
  <dcterms:created xsi:type="dcterms:W3CDTF">2019-09-16T11:27:00Z</dcterms:created>
  <dcterms:modified xsi:type="dcterms:W3CDTF">2019-09-17T05:48:00Z</dcterms:modified>
</cp:coreProperties>
</file>